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5A4A1" w14:textId="77777777" w:rsidR="00C340CB" w:rsidRPr="00AB0822" w:rsidRDefault="00C340CB" w:rsidP="00C340CB">
      <w:pPr>
        <w:spacing w:line="240" w:lineRule="auto"/>
        <w:jc w:val="right"/>
        <w:rPr>
          <w:rFonts w:ascii="Corbel" w:hAnsi="Corbel"/>
          <w:i/>
          <w:iCs/>
        </w:rPr>
      </w:pPr>
      <w:r w:rsidRPr="682B9AA2">
        <w:rPr>
          <w:rFonts w:ascii="Corbel" w:hAnsi="Corbel"/>
          <w:i/>
          <w:iCs/>
        </w:rPr>
        <w:t>Załącznik nr 1.5 do Zarządzenia Rektora UR  nr 61/2030</w:t>
      </w:r>
    </w:p>
    <w:p w14:paraId="6E29A03C" w14:textId="77777777" w:rsidR="00C340CB" w:rsidRPr="009C54AE" w:rsidRDefault="00C340CB" w:rsidP="00C340CB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4DF4FF6E" w14:textId="76A9603E" w:rsidR="00C340CB" w:rsidRDefault="00C340CB" w:rsidP="00C340CB">
      <w:pPr>
        <w:spacing w:after="0" w:line="240" w:lineRule="exact"/>
        <w:jc w:val="center"/>
        <w:rPr>
          <w:rFonts w:ascii="Corbel" w:hAnsi="Corbel"/>
          <w:smallCaps/>
        </w:rPr>
      </w:pPr>
      <w:r w:rsidRPr="682B9AA2">
        <w:rPr>
          <w:rFonts w:ascii="Corbel" w:hAnsi="Corbel"/>
          <w:b/>
          <w:bCs/>
          <w:smallCaps/>
        </w:rPr>
        <w:t xml:space="preserve">dotyczy cyklu kształcenia </w:t>
      </w:r>
      <w:r w:rsidRPr="682B9AA2">
        <w:rPr>
          <w:rFonts w:ascii="Corbel" w:hAnsi="Corbel"/>
          <w:i/>
          <w:iCs/>
          <w:smallCaps/>
        </w:rPr>
        <w:t>202</w:t>
      </w:r>
      <w:r w:rsidR="005A5288">
        <w:rPr>
          <w:rFonts w:ascii="Corbel" w:hAnsi="Corbel"/>
          <w:i/>
          <w:iCs/>
          <w:smallCaps/>
        </w:rPr>
        <w:t>6</w:t>
      </w:r>
      <w:r w:rsidRPr="682B9AA2">
        <w:rPr>
          <w:rFonts w:ascii="Corbel" w:hAnsi="Corbel"/>
          <w:i/>
          <w:iCs/>
          <w:smallCaps/>
        </w:rPr>
        <w:t>-203</w:t>
      </w:r>
      <w:r w:rsidR="005A5288">
        <w:rPr>
          <w:rFonts w:ascii="Corbel" w:hAnsi="Corbel"/>
          <w:i/>
          <w:iCs/>
          <w:smallCaps/>
        </w:rPr>
        <w:t>1</w:t>
      </w:r>
    </w:p>
    <w:p w14:paraId="4AF7EC83" w14:textId="77777777" w:rsidR="00C340CB" w:rsidRDefault="00C340CB" w:rsidP="00C340CB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</w:p>
    <w:p w14:paraId="2439375B" w14:textId="2FFD7A0F" w:rsidR="00C340CB" w:rsidRDefault="00C340CB" w:rsidP="00C340CB">
      <w:pPr>
        <w:spacing w:after="0" w:line="240" w:lineRule="auto"/>
        <w:rPr>
          <w:rFonts w:ascii="Corbel" w:hAnsi="Corbel"/>
        </w:rPr>
      </w:pPr>
      <w:r w:rsidRPr="682B9AA2">
        <w:rPr>
          <w:rFonts w:ascii="Corbel" w:hAnsi="Corbel"/>
        </w:rPr>
        <w:t xml:space="preserve">                                                               Rok akademicki 202</w:t>
      </w:r>
      <w:r w:rsidR="005A5288">
        <w:rPr>
          <w:rFonts w:ascii="Corbel" w:hAnsi="Corbel"/>
        </w:rPr>
        <w:t>8</w:t>
      </w:r>
      <w:r w:rsidRPr="682B9AA2">
        <w:rPr>
          <w:rFonts w:ascii="Corbel" w:hAnsi="Corbel"/>
        </w:rPr>
        <w:t>/202</w:t>
      </w:r>
      <w:r w:rsidR="005A5288">
        <w:rPr>
          <w:rFonts w:ascii="Corbel" w:hAnsi="Corbel"/>
        </w:rPr>
        <w:t>9</w:t>
      </w:r>
    </w:p>
    <w:p w14:paraId="420D68C3" w14:textId="77777777" w:rsidR="00C340CB" w:rsidRPr="009C54AE" w:rsidRDefault="00C340CB" w:rsidP="00C340CB">
      <w:pPr>
        <w:spacing w:after="0" w:line="240" w:lineRule="auto"/>
        <w:rPr>
          <w:rFonts w:ascii="Corbel" w:hAnsi="Corbel"/>
        </w:rPr>
      </w:pPr>
    </w:p>
    <w:p w14:paraId="1778DE5A" w14:textId="77777777" w:rsidR="00C340CB" w:rsidRPr="009C54AE" w:rsidRDefault="00C340CB" w:rsidP="00C340CB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340CB" w:rsidRPr="009C54AE" w14:paraId="3D66CAEF" w14:textId="77777777" w:rsidTr="00A27B7B">
        <w:tc>
          <w:tcPr>
            <w:tcW w:w="2694" w:type="dxa"/>
            <w:vAlign w:val="center"/>
          </w:tcPr>
          <w:p w14:paraId="12F6F08D" w14:textId="77777777" w:rsidR="00C340CB" w:rsidRPr="009C54AE" w:rsidRDefault="00C340C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676FA23" w14:textId="77777777" w:rsidR="00C340CB" w:rsidRPr="0035114C" w:rsidRDefault="00C340C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114C">
              <w:rPr>
                <w:rFonts w:ascii="Corbel" w:hAnsi="Corbel"/>
                <w:b w:val="0"/>
                <w:sz w:val="24"/>
                <w:szCs w:val="24"/>
              </w:rPr>
              <w:t>Wychowanie fizyczne</w:t>
            </w:r>
          </w:p>
        </w:tc>
      </w:tr>
      <w:tr w:rsidR="00C340CB" w:rsidRPr="009C54AE" w14:paraId="7BAC8ACE" w14:textId="77777777" w:rsidTr="00A27B7B">
        <w:tc>
          <w:tcPr>
            <w:tcW w:w="2694" w:type="dxa"/>
            <w:vAlign w:val="center"/>
          </w:tcPr>
          <w:p w14:paraId="2B8411D6" w14:textId="77777777" w:rsidR="00C340CB" w:rsidRPr="009C54AE" w:rsidRDefault="00C340C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4ACFE83" w14:textId="77777777" w:rsidR="00C340CB" w:rsidRPr="009C54AE" w:rsidRDefault="00C340C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340CB" w:rsidRPr="009C54AE" w14:paraId="69076ECD" w14:textId="77777777" w:rsidTr="00A27B7B">
        <w:tc>
          <w:tcPr>
            <w:tcW w:w="2694" w:type="dxa"/>
            <w:vAlign w:val="center"/>
          </w:tcPr>
          <w:p w14:paraId="2555E8EA" w14:textId="77777777" w:rsidR="00C340CB" w:rsidRPr="009C54AE" w:rsidRDefault="00C340CB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BD51805" w14:textId="77777777" w:rsidR="00C340CB" w:rsidRPr="009C54AE" w:rsidRDefault="00C340C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82B9AA2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C340CB" w:rsidRPr="009C54AE" w14:paraId="4B8AF2C2" w14:textId="77777777" w:rsidTr="00A27B7B">
        <w:tc>
          <w:tcPr>
            <w:tcW w:w="2694" w:type="dxa"/>
            <w:vAlign w:val="center"/>
          </w:tcPr>
          <w:p w14:paraId="5D329965" w14:textId="77777777" w:rsidR="00C340CB" w:rsidRPr="009C54AE" w:rsidRDefault="00C340C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933993F" w14:textId="77777777" w:rsidR="00C340CB" w:rsidRPr="009C54AE" w:rsidRDefault="00C340C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F029495">
              <w:rPr>
                <w:rFonts w:ascii="Corbel" w:hAnsi="Corbel"/>
                <w:b w:val="0"/>
                <w:sz w:val="24"/>
                <w:szCs w:val="24"/>
              </w:rPr>
              <w:t>Collegium Medicum, Wydział Nauk o Kulturze Fizycznej, Studium Wychowania Fizycznego i Rekreacji</w:t>
            </w:r>
          </w:p>
        </w:tc>
      </w:tr>
      <w:tr w:rsidR="00C340CB" w:rsidRPr="009C54AE" w14:paraId="20F8E7A1" w14:textId="77777777" w:rsidTr="00A27B7B">
        <w:tc>
          <w:tcPr>
            <w:tcW w:w="2694" w:type="dxa"/>
            <w:vAlign w:val="center"/>
          </w:tcPr>
          <w:p w14:paraId="2C8FD378" w14:textId="77777777" w:rsidR="00C340CB" w:rsidRPr="009C54AE" w:rsidRDefault="00C340C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4B07804" w14:textId="77777777" w:rsidR="00C340CB" w:rsidRPr="009C54AE" w:rsidRDefault="00C340C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156D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C340CB" w:rsidRPr="009C54AE" w14:paraId="3CC8EB8C" w14:textId="77777777" w:rsidTr="00A27B7B">
        <w:tc>
          <w:tcPr>
            <w:tcW w:w="2694" w:type="dxa"/>
            <w:vAlign w:val="center"/>
          </w:tcPr>
          <w:p w14:paraId="07DACB7B" w14:textId="77777777" w:rsidR="00C340CB" w:rsidRPr="009C54AE" w:rsidRDefault="00C340C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FBCE5CD" w14:textId="77777777" w:rsidR="00C340CB" w:rsidRPr="009C54AE" w:rsidRDefault="00C340C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C340CB" w:rsidRPr="009C54AE" w14:paraId="04B3C90E" w14:textId="77777777" w:rsidTr="00A27B7B">
        <w:tc>
          <w:tcPr>
            <w:tcW w:w="2694" w:type="dxa"/>
            <w:vAlign w:val="center"/>
          </w:tcPr>
          <w:p w14:paraId="0301404A" w14:textId="77777777" w:rsidR="00C340CB" w:rsidRPr="009C54AE" w:rsidRDefault="00C340C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20C15F8" w14:textId="77777777" w:rsidR="00C340CB" w:rsidRPr="009C54AE" w:rsidRDefault="00C340C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67717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C340CB" w:rsidRPr="009C54AE" w14:paraId="5FA72A6F" w14:textId="77777777" w:rsidTr="00A27B7B">
        <w:tc>
          <w:tcPr>
            <w:tcW w:w="2694" w:type="dxa"/>
            <w:vAlign w:val="center"/>
          </w:tcPr>
          <w:p w14:paraId="0034CF2B" w14:textId="77777777" w:rsidR="00C340CB" w:rsidRPr="009C54AE" w:rsidRDefault="00C340C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4FC5720" w14:textId="77777777" w:rsidR="00C340CB" w:rsidRPr="009C54AE" w:rsidRDefault="00C340C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C340CB" w:rsidRPr="009C54AE" w14:paraId="6B62D368" w14:textId="77777777" w:rsidTr="00A27B7B">
        <w:tc>
          <w:tcPr>
            <w:tcW w:w="2694" w:type="dxa"/>
            <w:vAlign w:val="center"/>
          </w:tcPr>
          <w:p w14:paraId="2B13DB4C" w14:textId="77777777" w:rsidR="00C340CB" w:rsidRPr="009C54AE" w:rsidRDefault="00C340C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3D0C6AE" w14:textId="3382FEAB" w:rsidR="00C340CB" w:rsidRPr="009C54AE" w:rsidRDefault="00C340C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17413A">
              <w:rPr>
                <w:rFonts w:ascii="Corbel" w:hAnsi="Corbel"/>
                <w:b w:val="0"/>
                <w:sz w:val="24"/>
                <w:szCs w:val="24"/>
              </w:rPr>
              <w:t>ok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</w:t>
            </w:r>
            <w:r w:rsidR="005A5288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Pr="0017413A">
              <w:rPr>
                <w:rFonts w:ascii="Corbel" w:hAnsi="Corbel"/>
                <w:b w:val="0"/>
                <w:sz w:val="24"/>
                <w:szCs w:val="24"/>
              </w:rPr>
              <w:t>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17413A">
              <w:rPr>
                <w:rFonts w:ascii="Corbel" w:hAnsi="Corbel"/>
                <w:b w:val="0"/>
                <w:sz w:val="24"/>
                <w:szCs w:val="24"/>
              </w:rPr>
              <w:t>sem.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5A5288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C340CB" w:rsidRPr="009C54AE" w14:paraId="018CB62D" w14:textId="77777777" w:rsidTr="00A27B7B">
        <w:tc>
          <w:tcPr>
            <w:tcW w:w="2694" w:type="dxa"/>
            <w:vAlign w:val="center"/>
          </w:tcPr>
          <w:p w14:paraId="49552096" w14:textId="77777777" w:rsidR="00C340CB" w:rsidRPr="009C54AE" w:rsidRDefault="00C340C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1CFF23B" w14:textId="0658E9B7" w:rsidR="00C340CB" w:rsidRPr="009C54AE" w:rsidRDefault="005A5288" w:rsidP="005A5288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B: </w:t>
            </w:r>
            <w:r w:rsidRPr="005A5288">
              <w:rPr>
                <w:rFonts w:ascii="Corbel" w:hAnsi="Corbel"/>
                <w:b w:val="0"/>
                <w:sz w:val="24"/>
                <w:szCs w:val="24"/>
              </w:rPr>
              <w:t>Przygotowanie merytoryczne nauczycieli przedszkoli i klas I–III szkoły podstawowej, jako przygotowanie do integracji treści nauczania</w:t>
            </w:r>
          </w:p>
        </w:tc>
      </w:tr>
      <w:tr w:rsidR="00C340CB" w:rsidRPr="009C54AE" w14:paraId="19F17844" w14:textId="77777777" w:rsidTr="00A27B7B">
        <w:tc>
          <w:tcPr>
            <w:tcW w:w="2694" w:type="dxa"/>
            <w:vAlign w:val="center"/>
          </w:tcPr>
          <w:p w14:paraId="0E358FAD" w14:textId="77777777" w:rsidR="00C340CB" w:rsidRPr="009C54AE" w:rsidRDefault="00C340C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7D5A396" w14:textId="77777777" w:rsidR="00C340CB" w:rsidRPr="009C54AE" w:rsidRDefault="00C340C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C340CB" w:rsidRPr="009C54AE" w14:paraId="0F93D59B" w14:textId="77777777" w:rsidTr="00A27B7B">
        <w:tc>
          <w:tcPr>
            <w:tcW w:w="2694" w:type="dxa"/>
            <w:vAlign w:val="center"/>
          </w:tcPr>
          <w:p w14:paraId="5F9F7E80" w14:textId="77777777" w:rsidR="00C340CB" w:rsidRPr="009C54AE" w:rsidRDefault="00C340C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4C4DE61" w14:textId="77777777" w:rsidR="00C340CB" w:rsidRPr="009C54AE" w:rsidRDefault="00C340C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Miłosz Szczudło</w:t>
            </w:r>
          </w:p>
        </w:tc>
      </w:tr>
      <w:tr w:rsidR="00C340CB" w:rsidRPr="009C54AE" w14:paraId="5CD9CDB0" w14:textId="77777777" w:rsidTr="00A27B7B">
        <w:tc>
          <w:tcPr>
            <w:tcW w:w="2694" w:type="dxa"/>
            <w:vAlign w:val="center"/>
          </w:tcPr>
          <w:p w14:paraId="35764EC9" w14:textId="77777777" w:rsidR="00C340CB" w:rsidRPr="009C54AE" w:rsidRDefault="00C340C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6B946B2" w14:textId="1AD7F117" w:rsidR="00C340CB" w:rsidRPr="009C54AE" w:rsidRDefault="00C340C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03584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A053DA">
              <w:rPr>
                <w:rFonts w:ascii="Corbel" w:hAnsi="Corbel"/>
                <w:b w:val="0"/>
                <w:sz w:val="24"/>
                <w:szCs w:val="24"/>
              </w:rPr>
              <w:t>Jacek Kulpiński</w:t>
            </w:r>
          </w:p>
        </w:tc>
      </w:tr>
    </w:tbl>
    <w:p w14:paraId="2AB4CD87" w14:textId="77777777" w:rsidR="00C340CB" w:rsidRPr="009C54AE" w:rsidRDefault="00C340CB" w:rsidP="00C340CB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753D7FCB" w14:textId="77777777" w:rsidR="00C340CB" w:rsidRPr="009C54AE" w:rsidRDefault="00C340CB" w:rsidP="00C340CB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35C8116" w14:textId="77777777" w:rsidR="00C340CB" w:rsidRPr="009C54AE" w:rsidRDefault="00C340CB" w:rsidP="00C340CB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1ED10A07" w14:textId="77777777" w:rsidR="00C340CB" w:rsidRPr="009C54AE" w:rsidRDefault="00C340CB" w:rsidP="00C340CB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C340CB" w:rsidRPr="009C54AE" w14:paraId="0156346F" w14:textId="77777777" w:rsidTr="005A5288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6AA2" w14:textId="77777777" w:rsidR="00C340CB" w:rsidRDefault="00C340C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759BC9D" w14:textId="77777777" w:rsidR="00C340CB" w:rsidRPr="009C54AE" w:rsidRDefault="00C340C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5C53A" w14:textId="77777777" w:rsidR="00C340CB" w:rsidRPr="009C54AE" w:rsidRDefault="00C340C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C1505" w14:textId="77777777" w:rsidR="00C340CB" w:rsidRPr="009C54AE" w:rsidRDefault="00C340C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F1738" w14:textId="77777777" w:rsidR="00C340CB" w:rsidRPr="009C54AE" w:rsidRDefault="00C340C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A6DDF" w14:textId="77777777" w:rsidR="00C340CB" w:rsidRPr="009C54AE" w:rsidRDefault="00C340C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5FC80" w14:textId="77777777" w:rsidR="00C340CB" w:rsidRPr="009C54AE" w:rsidRDefault="00C340C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470FA" w14:textId="77777777" w:rsidR="00C340CB" w:rsidRPr="009C54AE" w:rsidRDefault="00C340C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EDC51" w14:textId="77777777" w:rsidR="00C340CB" w:rsidRPr="009C54AE" w:rsidRDefault="00C340C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703CB" w14:textId="77777777" w:rsidR="00C340CB" w:rsidRPr="009C54AE" w:rsidRDefault="00C340C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939AC" w14:textId="77777777" w:rsidR="00C340CB" w:rsidRPr="009C54AE" w:rsidRDefault="00C340C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C340CB" w:rsidRPr="009C54AE" w14:paraId="693C4622" w14:textId="77777777" w:rsidTr="005A5288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3B99" w14:textId="481AAB6B" w:rsidR="00C340CB" w:rsidRPr="009C54AE" w:rsidRDefault="005A528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93C0B" w14:textId="7B3804DF" w:rsidR="00C340CB" w:rsidRPr="009C54AE" w:rsidRDefault="005A528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40AB" w14:textId="5040B367" w:rsidR="00C340CB" w:rsidRPr="009C54AE" w:rsidRDefault="005A528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AD5AF" w14:textId="77777777" w:rsidR="00C340CB" w:rsidRPr="009C54AE" w:rsidRDefault="00C340C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47430" w14:textId="77777777" w:rsidR="00C340CB" w:rsidRPr="009C54AE" w:rsidRDefault="00C340C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A3891" w14:textId="77777777" w:rsidR="00C340CB" w:rsidRPr="009C54AE" w:rsidRDefault="00C340C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8F86E" w14:textId="77777777" w:rsidR="00C340CB" w:rsidRPr="009C54AE" w:rsidRDefault="00C340C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6110" w14:textId="77777777" w:rsidR="00C340CB" w:rsidRPr="009C54AE" w:rsidRDefault="00C340C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B7921" w14:textId="77777777" w:rsidR="00C340CB" w:rsidRPr="009C54AE" w:rsidRDefault="00C340C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2CA6A" w14:textId="6BF95D77" w:rsidR="00C340CB" w:rsidRPr="009C54AE" w:rsidRDefault="005A528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2947672" w14:textId="77777777" w:rsidR="00C340CB" w:rsidRPr="009C54AE" w:rsidRDefault="00C340CB" w:rsidP="00C340C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490B188" w14:textId="77777777" w:rsidR="00C340CB" w:rsidRPr="009C54AE" w:rsidRDefault="00C340CB" w:rsidP="00C340CB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DF77824" w14:textId="77777777" w:rsidR="00C340CB" w:rsidRPr="009C54AE" w:rsidRDefault="00C340CB" w:rsidP="00C340C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9C8BD5D" w14:textId="77777777" w:rsidR="00C340CB" w:rsidRPr="009C54AE" w:rsidRDefault="00C340CB" w:rsidP="00C340C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Wingdings" w:eastAsia="Wingdings" w:hAnsi="Wingdings" w:cs="Wingdings"/>
          <w:szCs w:val="24"/>
        </w:rPr>
        <w:t>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55159324" w14:textId="77777777" w:rsidR="00C340CB" w:rsidRPr="009C54AE" w:rsidRDefault="00C340CB" w:rsidP="00C340C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7BABDAC" w14:textId="77777777" w:rsidR="00C340CB" w:rsidRPr="009C54AE" w:rsidRDefault="00C340CB" w:rsidP="00C340C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20B310D" w14:textId="60C3B782" w:rsidR="00C340CB" w:rsidRDefault="00C340CB" w:rsidP="00C340C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 w:rsidR="005A5288">
        <w:rPr>
          <w:rFonts w:ascii="Corbel" w:hAnsi="Corbel"/>
          <w:smallCaps w:val="0"/>
          <w:szCs w:val="24"/>
        </w:rPr>
        <w:t xml:space="preserve">: </w:t>
      </w:r>
      <w:r w:rsidR="001731E1">
        <w:rPr>
          <w:rFonts w:ascii="Corbel" w:hAnsi="Corbel"/>
          <w:b w:val="0"/>
          <w:bCs/>
          <w:smallCaps w:val="0"/>
          <w:szCs w:val="24"/>
        </w:rPr>
        <w:t>wykład: zaliczenie; ćwiczenia: zaliczenie z oceną</w:t>
      </w:r>
    </w:p>
    <w:p w14:paraId="18A26178" w14:textId="77777777" w:rsidR="00C340CB" w:rsidRDefault="00C340CB" w:rsidP="00C340C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F522F01" w14:textId="77777777" w:rsidR="007E1D0A" w:rsidRDefault="007E1D0A">
      <w:pPr>
        <w:rPr>
          <w:rFonts w:ascii="Corbel" w:eastAsia="Calibri" w:hAnsi="Corbel" w:cs="Times New Roman"/>
          <w:b/>
          <w:smallCaps/>
          <w:kern w:val="0"/>
          <w14:ligatures w14:val="none"/>
        </w:rPr>
      </w:pPr>
      <w:r>
        <w:rPr>
          <w:rFonts w:ascii="Corbel" w:hAnsi="Corbel"/>
        </w:rPr>
        <w:br w:type="page"/>
      </w:r>
    </w:p>
    <w:p w14:paraId="28820087" w14:textId="162B89CD" w:rsidR="00C340CB" w:rsidRPr="009C54AE" w:rsidRDefault="00C340CB" w:rsidP="00C340CB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340CB" w:rsidRPr="009C54AE" w14:paraId="23A51D29" w14:textId="77777777" w:rsidTr="00A27B7B">
        <w:tc>
          <w:tcPr>
            <w:tcW w:w="9670" w:type="dxa"/>
          </w:tcPr>
          <w:p w14:paraId="1E5AFCE8" w14:textId="74E96A6D" w:rsidR="00C340CB" w:rsidRPr="009C54AE" w:rsidRDefault="005A5288" w:rsidP="00A27B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52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posiadać </w:t>
            </w:r>
            <w:r w:rsidRPr="005A5288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brak przeciwwskazań zdrowotnych</w:t>
            </w:r>
            <w:r w:rsidRPr="005A52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do aktywnego udziału w zajęciach ruchowych oraz gotowość do przestrzegania zasad bezpieczeństwa i higieny pracy podczas ćwiczeń.</w:t>
            </w:r>
          </w:p>
        </w:tc>
      </w:tr>
    </w:tbl>
    <w:p w14:paraId="105C6F4F" w14:textId="77777777" w:rsidR="00C340CB" w:rsidRDefault="00C340CB" w:rsidP="00C340CB">
      <w:pPr>
        <w:pStyle w:val="Punktygwne"/>
        <w:spacing w:before="0" w:after="0"/>
        <w:rPr>
          <w:rFonts w:ascii="Corbel" w:hAnsi="Corbel"/>
          <w:szCs w:val="24"/>
        </w:rPr>
      </w:pPr>
    </w:p>
    <w:p w14:paraId="4526F321" w14:textId="77777777" w:rsidR="00C340CB" w:rsidRPr="00C05F44" w:rsidRDefault="00C340CB" w:rsidP="00C340CB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24A1322" w14:textId="77777777" w:rsidR="00C340CB" w:rsidRPr="00C05F44" w:rsidRDefault="00C340CB" w:rsidP="00C340CB">
      <w:pPr>
        <w:pStyle w:val="Punktygwne"/>
        <w:spacing w:before="0" w:after="0"/>
        <w:rPr>
          <w:rFonts w:ascii="Corbel" w:hAnsi="Corbel"/>
          <w:szCs w:val="24"/>
        </w:rPr>
      </w:pPr>
    </w:p>
    <w:p w14:paraId="6ECCA02B" w14:textId="77777777" w:rsidR="00C340CB" w:rsidRDefault="00C340CB" w:rsidP="00C340CB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3B2980E4" w14:textId="77777777" w:rsidR="00C340CB" w:rsidRPr="009C54AE" w:rsidRDefault="00C340CB" w:rsidP="00C340CB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="00C340CB" w:rsidRPr="009C54AE" w14:paraId="61E51B54" w14:textId="77777777" w:rsidTr="00A27B7B">
        <w:tc>
          <w:tcPr>
            <w:tcW w:w="851" w:type="dxa"/>
            <w:vAlign w:val="center"/>
          </w:tcPr>
          <w:p w14:paraId="4242918E" w14:textId="77777777" w:rsidR="00C340CB" w:rsidRPr="009C54AE" w:rsidRDefault="00C340CB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ED6CF8D" w14:textId="448F578F" w:rsidR="00C340CB" w:rsidRPr="009C54AE" w:rsidRDefault="005A5288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5288">
              <w:rPr>
                <w:rFonts w:ascii="Corbel" w:hAnsi="Corbel"/>
                <w:b w:val="0"/>
                <w:sz w:val="24"/>
                <w:szCs w:val="24"/>
              </w:rPr>
              <w:t>Uporządkowanie wiedzy i terminologii dotyczącej aktywności i sprawności fizycznej oraz ich związku ze zdrowiem. (B.9.W1–W2)</w:t>
            </w:r>
          </w:p>
        </w:tc>
      </w:tr>
      <w:tr w:rsidR="00C340CB" w:rsidRPr="009C54AE" w14:paraId="4A4D4F39" w14:textId="77777777" w:rsidTr="00A27B7B">
        <w:tc>
          <w:tcPr>
            <w:tcW w:w="851" w:type="dxa"/>
            <w:vAlign w:val="center"/>
          </w:tcPr>
          <w:p w14:paraId="2D564DD1" w14:textId="77777777" w:rsidR="00C340CB" w:rsidRPr="009C54AE" w:rsidRDefault="00C340CB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2F41EC5" w14:textId="33BEDEDB" w:rsidR="00C340CB" w:rsidRPr="009C54AE" w:rsidRDefault="005A5288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5288">
              <w:rPr>
                <w:rFonts w:ascii="Corbel" w:hAnsi="Corbel"/>
                <w:b w:val="0"/>
                <w:sz w:val="24"/>
                <w:szCs w:val="24"/>
              </w:rPr>
              <w:t>Zapoznanie z formami aktywności fizycznej adekwatnymi do potrzeb i możliwości dzieci oraz z metodami motywowania do ruchu. (B.9.W3; B.9.U2)</w:t>
            </w:r>
          </w:p>
        </w:tc>
      </w:tr>
      <w:tr w:rsidR="00C340CB" w:rsidRPr="009C54AE" w14:paraId="6CADE131" w14:textId="77777777" w:rsidTr="00A27B7B">
        <w:tc>
          <w:tcPr>
            <w:tcW w:w="851" w:type="dxa"/>
            <w:vAlign w:val="center"/>
          </w:tcPr>
          <w:p w14:paraId="12E50784" w14:textId="77777777" w:rsidR="00C340CB" w:rsidRPr="009C54AE" w:rsidRDefault="00C340CB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775E0334" w14:textId="04B59521" w:rsidR="00C340CB" w:rsidRPr="009C54AE" w:rsidRDefault="005A5288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5288">
              <w:rPr>
                <w:rFonts w:ascii="Corbel" w:hAnsi="Corbel"/>
                <w:b w:val="0"/>
                <w:sz w:val="24"/>
                <w:szCs w:val="24"/>
              </w:rPr>
              <w:t xml:space="preserve">Przygotowanie do rozumienia procesu </w:t>
            </w:r>
            <w:r w:rsidRPr="005A5288">
              <w:rPr>
                <w:rFonts w:ascii="Corbel" w:hAnsi="Corbel"/>
                <w:b w:val="0"/>
                <w:bCs/>
                <w:sz w:val="24"/>
                <w:szCs w:val="24"/>
              </w:rPr>
              <w:t>uczenia się i nauczania czynności ruchowych</w:t>
            </w:r>
            <w:r w:rsidRPr="005A5288">
              <w:rPr>
                <w:rFonts w:ascii="Corbel" w:hAnsi="Corbel"/>
                <w:b w:val="0"/>
                <w:sz w:val="24"/>
                <w:szCs w:val="24"/>
              </w:rPr>
              <w:t xml:space="preserve"> oraz do planowania zajęć ruchowych w określonych warunkach. (B.9.W4; B.9.U1)</w:t>
            </w:r>
          </w:p>
        </w:tc>
      </w:tr>
      <w:tr w:rsidR="00C340CB" w:rsidRPr="009C54AE" w14:paraId="0EB2ED66" w14:textId="77777777" w:rsidTr="00A27B7B">
        <w:tc>
          <w:tcPr>
            <w:tcW w:w="851" w:type="dxa"/>
            <w:vAlign w:val="center"/>
          </w:tcPr>
          <w:p w14:paraId="65A50604" w14:textId="77777777" w:rsidR="00C340CB" w:rsidRPr="009C54AE" w:rsidRDefault="00C340CB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06E4B2FB" w14:textId="5EDE6BE7" w:rsidR="00C340CB" w:rsidRPr="009C54AE" w:rsidRDefault="005A5288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5288">
              <w:rPr>
                <w:rFonts w:ascii="Corbel" w:hAnsi="Corbel"/>
                <w:b w:val="0"/>
                <w:sz w:val="24"/>
                <w:szCs w:val="24"/>
              </w:rPr>
              <w:t xml:space="preserve">Pogłębienie wiedzy o </w:t>
            </w:r>
            <w:r w:rsidRPr="005A5288">
              <w:rPr>
                <w:rFonts w:ascii="Corbel" w:hAnsi="Corbel"/>
                <w:b w:val="0"/>
                <w:bCs/>
                <w:sz w:val="24"/>
                <w:szCs w:val="24"/>
              </w:rPr>
              <w:t>zaburzeniach postawy</w:t>
            </w:r>
            <w:r w:rsidRPr="005A5288">
              <w:rPr>
                <w:rFonts w:ascii="Corbel" w:hAnsi="Corbel"/>
                <w:b w:val="0"/>
                <w:sz w:val="24"/>
                <w:szCs w:val="24"/>
              </w:rPr>
              <w:t xml:space="preserve"> i prawidłowych wzorcach ruchu oraz rozwijanie umiejętności wspierania działań profilaktycznych wobec wad postawy i nadwagi. (B.9.W5; B.9.U3)</w:t>
            </w:r>
          </w:p>
        </w:tc>
      </w:tr>
      <w:tr w:rsidR="00C340CB" w:rsidRPr="009C54AE" w14:paraId="3107B504" w14:textId="77777777" w:rsidTr="00A27B7B">
        <w:tc>
          <w:tcPr>
            <w:tcW w:w="851" w:type="dxa"/>
            <w:vAlign w:val="center"/>
          </w:tcPr>
          <w:p w14:paraId="014A2DF6" w14:textId="77777777" w:rsidR="00C340CB" w:rsidRPr="009C54AE" w:rsidRDefault="00C340CB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15D1E9EC" w14:textId="223967DB" w:rsidR="00C340CB" w:rsidRPr="009C54AE" w:rsidRDefault="005A5288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5288">
              <w:rPr>
                <w:rFonts w:ascii="Corbel" w:hAnsi="Corbel"/>
                <w:b w:val="0"/>
                <w:sz w:val="24"/>
                <w:szCs w:val="24"/>
              </w:rPr>
              <w:t xml:space="preserve">Zapoznanie z wybranymi współczesnymi </w:t>
            </w:r>
            <w:r w:rsidRPr="005A5288">
              <w:rPr>
                <w:rFonts w:ascii="Corbel" w:hAnsi="Corbel"/>
                <w:b w:val="0"/>
                <w:bCs/>
                <w:sz w:val="24"/>
                <w:szCs w:val="24"/>
              </w:rPr>
              <w:t>koncepcjami i modelami wychowania fizycznego</w:t>
            </w:r>
            <w:r w:rsidRPr="005A5288">
              <w:rPr>
                <w:rFonts w:ascii="Corbel" w:hAnsi="Corbel"/>
                <w:b w:val="0"/>
                <w:sz w:val="24"/>
                <w:szCs w:val="24"/>
              </w:rPr>
              <w:t xml:space="preserve"> w Polsce i na świecie. (B.9.W6)</w:t>
            </w:r>
          </w:p>
        </w:tc>
      </w:tr>
      <w:tr w:rsidR="00C340CB" w:rsidRPr="009C54AE" w14:paraId="72A375A0" w14:textId="77777777" w:rsidTr="00A27B7B">
        <w:tc>
          <w:tcPr>
            <w:tcW w:w="851" w:type="dxa"/>
            <w:vAlign w:val="center"/>
          </w:tcPr>
          <w:p w14:paraId="0FB814DD" w14:textId="77777777" w:rsidR="00C340CB" w:rsidRPr="009C54AE" w:rsidRDefault="00C340CB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2405192C" w14:textId="17E9BF89" w:rsidR="00C340CB" w:rsidRPr="009C54AE" w:rsidRDefault="005A5288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5288">
              <w:rPr>
                <w:rFonts w:ascii="Corbel" w:hAnsi="Corbel"/>
                <w:b w:val="0"/>
                <w:sz w:val="24"/>
                <w:szCs w:val="24"/>
              </w:rPr>
              <w:t>Kształtowanie postawy dbałości o aktywność fizyczną i gotowości do jej krzewienia w środowisku edukacyjnym. (B.9.K1)</w:t>
            </w:r>
          </w:p>
        </w:tc>
      </w:tr>
    </w:tbl>
    <w:p w14:paraId="03E46C02" w14:textId="77777777" w:rsidR="00C340CB" w:rsidRPr="009C54AE" w:rsidRDefault="00C340CB" w:rsidP="00C340CB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D1041BF" w14:textId="77777777" w:rsidR="00C340CB" w:rsidRPr="009C54AE" w:rsidRDefault="00C340CB" w:rsidP="00C340CB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14:paraId="23B71EFF" w14:textId="77777777" w:rsidR="00C340CB" w:rsidRPr="009C54AE" w:rsidRDefault="00C340CB" w:rsidP="00C340CB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6"/>
        <w:gridCol w:w="5885"/>
        <w:gridCol w:w="1713"/>
      </w:tblGrid>
      <w:tr w:rsidR="00C340CB" w:rsidRPr="009C54AE" w14:paraId="4E813839" w14:textId="77777777" w:rsidTr="005A5288">
        <w:trPr>
          <w:trHeight w:val="1126"/>
        </w:trPr>
        <w:tc>
          <w:tcPr>
            <w:tcW w:w="1356" w:type="dxa"/>
            <w:vAlign w:val="center"/>
          </w:tcPr>
          <w:p w14:paraId="432CD19C" w14:textId="77777777" w:rsidR="00C340CB" w:rsidRPr="009C54AE" w:rsidRDefault="00C340C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885" w:type="dxa"/>
            <w:vAlign w:val="center"/>
          </w:tcPr>
          <w:p w14:paraId="2972379F" w14:textId="77777777" w:rsidR="00C340CB" w:rsidRPr="009C54AE" w:rsidRDefault="00C340C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713" w:type="dxa"/>
            <w:vAlign w:val="center"/>
          </w:tcPr>
          <w:p w14:paraId="1DCCA276" w14:textId="77777777" w:rsidR="00C340CB" w:rsidRPr="009C54AE" w:rsidRDefault="00C340C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110C7" w:rsidRPr="009C54AE" w14:paraId="412BF291" w14:textId="77777777" w:rsidTr="00822521">
        <w:trPr>
          <w:trHeight w:val="3516"/>
        </w:trPr>
        <w:tc>
          <w:tcPr>
            <w:tcW w:w="1356" w:type="dxa"/>
          </w:tcPr>
          <w:p w14:paraId="7618B29D" w14:textId="77777777" w:rsidR="004110C7" w:rsidRPr="00E00A0B" w:rsidRDefault="004110C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00A0B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4E56B4C1" w14:textId="5E4EFD97" w:rsidR="004110C7" w:rsidRPr="00E00A0B" w:rsidRDefault="004110C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885" w:type="dxa"/>
            <w:vMerge w:val="restart"/>
          </w:tcPr>
          <w:p w14:paraId="0EF1A997" w14:textId="77777777" w:rsidR="004110C7" w:rsidRPr="00E00A0B" w:rsidRDefault="004110C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5288">
              <w:rPr>
                <w:rFonts w:ascii="Corbel" w:hAnsi="Corbel"/>
                <w:b w:val="0"/>
                <w:smallCaps w:val="0"/>
                <w:szCs w:val="24"/>
              </w:rPr>
              <w:t>B.9.W1.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Student zna i rozumie</w:t>
            </w: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 terminologię z zakresu aktywności i sprawności fizycznej;</w:t>
            </w:r>
          </w:p>
          <w:p w14:paraId="573AC9A2" w14:textId="77777777" w:rsidR="004110C7" w:rsidRPr="00E00A0B" w:rsidRDefault="004110C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B.9.W2.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Student zna i rozumie</w:t>
            </w: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 związki aktywności i sprawności fizycznej ze zdrowiem;</w:t>
            </w:r>
          </w:p>
          <w:p w14:paraId="4B5D4E38" w14:textId="72CDED3D" w:rsidR="004110C7" w:rsidRPr="00E00A0B" w:rsidRDefault="004110C7" w:rsidP="005A52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B.9.W3.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Student zna i rozumie</w:t>
            </w: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 formy aktywności fizycznej dostosowane do potrzeb i możliwości dzieci lub uczniów, zachęcające dzieci lub uczniów do aktywności fizycznej;</w:t>
            </w:r>
          </w:p>
          <w:p w14:paraId="357CA378" w14:textId="77777777" w:rsidR="004110C7" w:rsidRPr="00E00A0B" w:rsidRDefault="004110C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B.9.W4.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Student zna i rozumie</w:t>
            </w: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 proces uczenia się i nauczania czynności ruchowych;</w:t>
            </w:r>
          </w:p>
          <w:p w14:paraId="5E35DE7A" w14:textId="77777777" w:rsidR="004110C7" w:rsidRPr="00E00A0B" w:rsidRDefault="004110C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B.9.W5.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Student zna i rozumie</w:t>
            </w: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 zaburzenia postawy ciała i prawidłowe wzorce ruchu;</w:t>
            </w:r>
          </w:p>
          <w:p w14:paraId="6F6125FB" w14:textId="53A4CF94" w:rsidR="004110C7" w:rsidRPr="00E00A0B" w:rsidRDefault="004110C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528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B.9.W6.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Student zna i rozumie</w:t>
            </w: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 wybrane współczesne koncepcje i modele wychowania fizycznego w Polsce i na świecie.</w:t>
            </w:r>
          </w:p>
        </w:tc>
        <w:tc>
          <w:tcPr>
            <w:tcW w:w="1713" w:type="dxa"/>
            <w:vAlign w:val="center"/>
          </w:tcPr>
          <w:p w14:paraId="5A7E0685" w14:textId="77777777" w:rsidR="004110C7" w:rsidRDefault="004110C7" w:rsidP="00A27B7B">
            <w:pPr>
              <w:spacing w:after="0" w:line="240" w:lineRule="auto"/>
              <w:jc w:val="center"/>
              <w:rPr>
                <w:rFonts w:ascii="Corbel" w:hAnsi="Corbel"/>
                <w:bCs/>
                <w:smallCaps/>
              </w:rPr>
            </w:pPr>
            <w:r w:rsidRPr="004110C7">
              <w:rPr>
                <w:rFonts w:ascii="Corbel" w:hAnsi="Corbel"/>
                <w:bCs/>
                <w:smallCaps/>
              </w:rPr>
              <w:lastRenderedPageBreak/>
              <w:t>PPIW.W02</w:t>
            </w:r>
          </w:p>
          <w:p w14:paraId="2CA596BB" w14:textId="6524EF4F" w:rsidR="004110C7" w:rsidRDefault="004110C7" w:rsidP="00A27B7B">
            <w:pPr>
              <w:spacing w:after="0" w:line="240" w:lineRule="auto"/>
              <w:jc w:val="center"/>
              <w:rPr>
                <w:rFonts w:ascii="Corbel" w:hAnsi="Corbel"/>
                <w:bCs/>
                <w:smallCaps/>
              </w:rPr>
            </w:pPr>
            <w:r w:rsidRPr="004110C7">
              <w:rPr>
                <w:rFonts w:ascii="Corbel" w:hAnsi="Corbel"/>
                <w:bCs/>
                <w:smallCaps/>
              </w:rPr>
              <w:t>PPIW.W</w:t>
            </w:r>
            <w:r>
              <w:rPr>
                <w:rFonts w:ascii="Corbel" w:hAnsi="Corbel"/>
                <w:bCs/>
                <w:smallCaps/>
              </w:rPr>
              <w:t>13</w:t>
            </w:r>
          </w:p>
          <w:p w14:paraId="418FB552" w14:textId="49702F88" w:rsidR="004110C7" w:rsidRPr="004110C7" w:rsidRDefault="004110C7" w:rsidP="00A27B7B">
            <w:pPr>
              <w:spacing w:after="0" w:line="240" w:lineRule="auto"/>
              <w:jc w:val="center"/>
              <w:rPr>
                <w:rFonts w:ascii="Corbel" w:hAnsi="Corbel"/>
                <w:bCs/>
                <w:smallCaps/>
                <w:highlight w:val="yellow"/>
              </w:rPr>
            </w:pPr>
            <w:r w:rsidRPr="004110C7">
              <w:rPr>
                <w:rFonts w:ascii="Corbel" w:hAnsi="Corbel"/>
                <w:bCs/>
                <w:smallCaps/>
              </w:rPr>
              <w:t>PPIW.</w:t>
            </w:r>
            <w:r>
              <w:rPr>
                <w:rFonts w:ascii="Corbel" w:hAnsi="Corbel"/>
                <w:bCs/>
                <w:smallCaps/>
              </w:rPr>
              <w:t>W11</w:t>
            </w:r>
          </w:p>
        </w:tc>
      </w:tr>
      <w:tr w:rsidR="004110C7" w:rsidRPr="009C54AE" w14:paraId="3AA0C651" w14:textId="77777777" w:rsidTr="005A5288">
        <w:tc>
          <w:tcPr>
            <w:tcW w:w="1356" w:type="dxa"/>
          </w:tcPr>
          <w:p w14:paraId="3E4389A1" w14:textId="184313E1" w:rsidR="004110C7" w:rsidRPr="00E00A0B" w:rsidRDefault="004110C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885" w:type="dxa"/>
            <w:vMerge/>
          </w:tcPr>
          <w:p w14:paraId="4003C5D9" w14:textId="2D98E92B" w:rsidR="004110C7" w:rsidRPr="00E00A0B" w:rsidRDefault="004110C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713" w:type="dxa"/>
            <w:vAlign w:val="center"/>
          </w:tcPr>
          <w:p w14:paraId="6BC9DFEF" w14:textId="383780C7" w:rsidR="004110C7" w:rsidRPr="005A5288" w:rsidRDefault="004110C7" w:rsidP="004110C7">
            <w:pPr>
              <w:spacing w:after="0" w:line="240" w:lineRule="auto"/>
              <w:rPr>
                <w:rFonts w:ascii="Corbel" w:hAnsi="Corbel"/>
                <w:highlight w:val="yellow"/>
              </w:rPr>
            </w:pPr>
          </w:p>
        </w:tc>
      </w:tr>
      <w:tr w:rsidR="004110C7" w:rsidRPr="009C54AE" w14:paraId="225644E3" w14:textId="77777777" w:rsidTr="000B09AF">
        <w:trPr>
          <w:trHeight w:val="2051"/>
        </w:trPr>
        <w:tc>
          <w:tcPr>
            <w:tcW w:w="1356" w:type="dxa"/>
          </w:tcPr>
          <w:p w14:paraId="44E4D9E2" w14:textId="194876E4" w:rsidR="004110C7" w:rsidRPr="00E00A0B" w:rsidRDefault="004110C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885" w:type="dxa"/>
          </w:tcPr>
          <w:p w14:paraId="28C0F9A5" w14:textId="77777777" w:rsidR="004110C7" w:rsidRPr="00E00A0B" w:rsidRDefault="004110C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B.9.U1.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5A5288">
              <w:rPr>
                <w:rFonts w:ascii="Corbel" w:hAnsi="Corbel"/>
                <w:b w:val="0"/>
                <w:smallCaps w:val="0"/>
                <w:szCs w:val="24"/>
              </w:rPr>
              <w:t>zaplanować zajęcia ruchowe w określonych warunkach;</w:t>
            </w:r>
          </w:p>
          <w:p w14:paraId="0E35F2D4" w14:textId="77777777" w:rsidR="004110C7" w:rsidRPr="00E00A0B" w:rsidRDefault="004110C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B.9.U2.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5A5288">
              <w:rPr>
                <w:rFonts w:ascii="Corbel" w:hAnsi="Corbel"/>
                <w:b w:val="0"/>
                <w:smallCaps w:val="0"/>
                <w:szCs w:val="24"/>
              </w:rPr>
              <w:t>zachęcić dzieci lub uczniów do podejmowania aktywności fizycznej;</w:t>
            </w:r>
          </w:p>
          <w:p w14:paraId="1A877F62" w14:textId="46B17838" w:rsidR="004110C7" w:rsidRPr="00E00A0B" w:rsidRDefault="004110C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B.9.U3.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5A5288">
              <w:rPr>
                <w:rFonts w:ascii="Corbel" w:hAnsi="Corbel"/>
                <w:b w:val="0"/>
                <w:smallCaps w:val="0"/>
                <w:szCs w:val="24"/>
              </w:rPr>
              <w:t>wspierać działania przeciwdziałające nabywaniu wad postawy ciała przez dzieci lub uczniów i nadwadze.</w:t>
            </w:r>
          </w:p>
        </w:tc>
        <w:tc>
          <w:tcPr>
            <w:tcW w:w="1713" w:type="dxa"/>
            <w:vAlign w:val="center"/>
          </w:tcPr>
          <w:p w14:paraId="5452A812" w14:textId="77777777" w:rsidR="004110C7" w:rsidRDefault="004110C7" w:rsidP="00A27B7B">
            <w:pPr>
              <w:spacing w:after="0" w:line="240" w:lineRule="auto"/>
              <w:jc w:val="center"/>
              <w:rPr>
                <w:rFonts w:ascii="Corbel" w:hAnsi="Corbel"/>
                <w:bCs/>
                <w:smallCaps/>
              </w:rPr>
            </w:pPr>
            <w:r w:rsidRPr="004110C7">
              <w:rPr>
                <w:rFonts w:ascii="Corbel" w:hAnsi="Corbel"/>
                <w:bCs/>
                <w:smallCaps/>
              </w:rPr>
              <w:t>PPIW.</w:t>
            </w:r>
            <w:r>
              <w:rPr>
                <w:rFonts w:ascii="Corbel" w:hAnsi="Corbel"/>
                <w:bCs/>
                <w:smallCaps/>
              </w:rPr>
              <w:t>U02</w:t>
            </w:r>
          </w:p>
          <w:p w14:paraId="7E372EC9" w14:textId="77777777" w:rsidR="004110C7" w:rsidRDefault="004110C7" w:rsidP="00A27B7B">
            <w:pPr>
              <w:spacing w:after="0" w:line="240" w:lineRule="auto"/>
              <w:jc w:val="center"/>
              <w:rPr>
                <w:rFonts w:ascii="Corbel" w:hAnsi="Corbel"/>
                <w:bCs/>
                <w:smallCaps/>
              </w:rPr>
            </w:pPr>
            <w:r w:rsidRPr="004110C7">
              <w:rPr>
                <w:rFonts w:ascii="Corbel" w:hAnsi="Corbel"/>
                <w:bCs/>
                <w:smallCaps/>
              </w:rPr>
              <w:t>PPIW.</w:t>
            </w:r>
            <w:r>
              <w:rPr>
                <w:rFonts w:ascii="Corbel" w:hAnsi="Corbel"/>
                <w:bCs/>
                <w:smallCaps/>
              </w:rPr>
              <w:t>U03</w:t>
            </w:r>
          </w:p>
          <w:p w14:paraId="5B2E82A1" w14:textId="1BF54294" w:rsidR="004110C7" w:rsidRPr="005A5288" w:rsidRDefault="004110C7" w:rsidP="00A27B7B">
            <w:pPr>
              <w:spacing w:after="0" w:line="240" w:lineRule="auto"/>
              <w:jc w:val="center"/>
              <w:rPr>
                <w:rFonts w:ascii="Corbel" w:hAnsi="Corbel"/>
                <w:highlight w:val="yellow"/>
              </w:rPr>
            </w:pPr>
            <w:r w:rsidRPr="004110C7">
              <w:rPr>
                <w:rFonts w:ascii="Corbel" w:hAnsi="Corbel"/>
                <w:bCs/>
                <w:smallCaps/>
              </w:rPr>
              <w:t>PPIW.</w:t>
            </w:r>
            <w:r>
              <w:rPr>
                <w:rFonts w:ascii="Corbel" w:hAnsi="Corbel"/>
                <w:bCs/>
                <w:smallCaps/>
              </w:rPr>
              <w:t>U10</w:t>
            </w:r>
          </w:p>
        </w:tc>
      </w:tr>
      <w:tr w:rsidR="005A5288" w:rsidRPr="009C54AE" w14:paraId="01D742F6" w14:textId="77777777" w:rsidTr="005A5288">
        <w:tc>
          <w:tcPr>
            <w:tcW w:w="1356" w:type="dxa"/>
          </w:tcPr>
          <w:p w14:paraId="61B3CAF6" w14:textId="38AD2554" w:rsidR="005A5288" w:rsidRPr="00E00A0B" w:rsidRDefault="005A528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4110C7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885" w:type="dxa"/>
          </w:tcPr>
          <w:p w14:paraId="497E1A41" w14:textId="063BA032" w:rsidR="005A5288" w:rsidRPr="005A5288" w:rsidRDefault="005A528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5288">
              <w:rPr>
                <w:rFonts w:ascii="Corbel" w:hAnsi="Corbel"/>
                <w:b w:val="0"/>
                <w:smallCaps w:val="0"/>
                <w:szCs w:val="24"/>
              </w:rPr>
              <w:t>B.9.K1.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Student jest gotów do</w:t>
            </w: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 krzewienia postawy dbałości o aktywność fizyczną.</w:t>
            </w:r>
          </w:p>
        </w:tc>
        <w:tc>
          <w:tcPr>
            <w:tcW w:w="1713" w:type="dxa"/>
            <w:vAlign w:val="center"/>
          </w:tcPr>
          <w:p w14:paraId="5B27A612" w14:textId="77777777" w:rsidR="005A5288" w:rsidRDefault="004110C7" w:rsidP="00A27B7B">
            <w:pPr>
              <w:spacing w:after="0" w:line="240" w:lineRule="auto"/>
              <w:jc w:val="center"/>
              <w:rPr>
                <w:rFonts w:ascii="Corbel" w:hAnsi="Corbel"/>
                <w:bCs/>
                <w:smallCaps/>
              </w:rPr>
            </w:pPr>
            <w:r w:rsidRPr="004110C7">
              <w:rPr>
                <w:rFonts w:ascii="Corbel" w:hAnsi="Corbel"/>
                <w:bCs/>
                <w:smallCaps/>
              </w:rPr>
              <w:t>PPIW.</w:t>
            </w:r>
            <w:r>
              <w:rPr>
                <w:rFonts w:ascii="Corbel" w:hAnsi="Corbel"/>
                <w:bCs/>
                <w:smallCaps/>
              </w:rPr>
              <w:t>K07</w:t>
            </w:r>
          </w:p>
          <w:p w14:paraId="05C2161E" w14:textId="60AADB22" w:rsidR="004110C7" w:rsidRPr="005A5288" w:rsidRDefault="004110C7" w:rsidP="00A27B7B">
            <w:pPr>
              <w:spacing w:after="0" w:line="240" w:lineRule="auto"/>
              <w:jc w:val="center"/>
              <w:rPr>
                <w:rFonts w:ascii="Corbel" w:hAnsi="Corbel"/>
                <w:highlight w:val="yellow"/>
              </w:rPr>
            </w:pPr>
            <w:r w:rsidRPr="004110C7">
              <w:rPr>
                <w:rFonts w:ascii="Corbel" w:hAnsi="Corbel"/>
                <w:bCs/>
                <w:smallCaps/>
              </w:rPr>
              <w:t>PPIW.</w:t>
            </w:r>
            <w:r>
              <w:rPr>
                <w:rFonts w:ascii="Corbel" w:hAnsi="Corbel"/>
                <w:bCs/>
                <w:smallCaps/>
              </w:rPr>
              <w:t>K08</w:t>
            </w:r>
          </w:p>
        </w:tc>
      </w:tr>
    </w:tbl>
    <w:p w14:paraId="5A2D676A" w14:textId="77777777" w:rsidR="005A5288" w:rsidRDefault="005A5288" w:rsidP="00C340CB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14:paraId="48A626A1" w14:textId="008A7169" w:rsidR="00C340CB" w:rsidRPr="009C54AE" w:rsidRDefault="00C340CB" w:rsidP="00C340CB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2924BD8A" w14:textId="77777777" w:rsidR="00C340CB" w:rsidRPr="009C54AE" w:rsidRDefault="00C340CB" w:rsidP="00C340CB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p w14:paraId="6ECEB141" w14:textId="77777777" w:rsidR="005A5288" w:rsidRPr="0086747D" w:rsidRDefault="005A5288" w:rsidP="005A5288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="Corbel" w:hAnsi="Corbel"/>
        </w:rPr>
      </w:pPr>
      <w:r w:rsidRPr="0086747D">
        <w:rPr>
          <w:rFonts w:ascii="Corbel" w:hAnsi="Corbel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A5288" w:rsidRPr="0086747D" w14:paraId="7A394841" w14:textId="77777777" w:rsidTr="00252759">
        <w:tc>
          <w:tcPr>
            <w:tcW w:w="8954" w:type="dxa"/>
          </w:tcPr>
          <w:p w14:paraId="0A730952" w14:textId="77777777" w:rsidR="005A5288" w:rsidRPr="00252759" w:rsidRDefault="005A5288" w:rsidP="00E2448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Treści merytoryczne</w:t>
            </w:r>
          </w:p>
        </w:tc>
      </w:tr>
      <w:tr w:rsidR="00252759" w:rsidRPr="0086747D" w14:paraId="4D72DFAB" w14:textId="77777777" w:rsidTr="00252759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2C631" w14:textId="77777777" w:rsidR="00252759" w:rsidRPr="00252759" w:rsidRDefault="00252759" w:rsidP="00252759">
            <w:pPr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Organizacja, higiena i porządek pracy. Znaczenie aktywności fizycznej w rozwoju dziecka w wieku przedszkolnym i wczesnoszkolnym,</w:t>
            </w:r>
          </w:p>
          <w:p w14:paraId="0295F208" w14:textId="156A2E55" w:rsidR="00252759" w:rsidRPr="00252759" w:rsidRDefault="00252759" w:rsidP="00252759">
            <w:pPr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(rozwój psychoruchowy, emocjonalny, społeczny).</w:t>
            </w:r>
          </w:p>
        </w:tc>
      </w:tr>
      <w:tr w:rsidR="00252759" w:rsidRPr="0086747D" w14:paraId="2C0CFC85" w14:textId="77777777" w:rsidTr="00252759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B76E5" w14:textId="258025E8" w:rsidR="00252759" w:rsidRPr="00252759" w:rsidRDefault="00252759" w:rsidP="00252759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Podstawy metodyczne prowadzenia zajęć ruchowych w przedszkolu i klasach I–III, (formy pracy, dobór podstawowych metod, zasady dydaktyczne).</w:t>
            </w:r>
          </w:p>
        </w:tc>
      </w:tr>
      <w:tr w:rsidR="00252759" w:rsidRPr="0086747D" w14:paraId="00C4786B" w14:textId="77777777" w:rsidTr="00252759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03F2E" w14:textId="403B0382" w:rsidR="00252759" w:rsidRPr="00252759" w:rsidRDefault="00252759" w:rsidP="00252759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Gry i zabawy ruchowe jako fundament wychowania fizycznego małego dziecka, (klasyfikacja, funkcje, przykłady).</w:t>
            </w:r>
          </w:p>
        </w:tc>
      </w:tr>
      <w:tr w:rsidR="00252759" w:rsidRPr="0086747D" w14:paraId="67AE679B" w14:textId="77777777" w:rsidTr="00252759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C56E6" w14:textId="33025DFB" w:rsidR="00252759" w:rsidRPr="00252759" w:rsidRDefault="00252759" w:rsidP="00252759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Rozwój motoryczny dzieci 3–10-letnich – normy i indywidualne różnice,(sprawność, koordynacja, równowaga, gibkość).</w:t>
            </w:r>
          </w:p>
        </w:tc>
      </w:tr>
      <w:tr w:rsidR="00252759" w:rsidRPr="0086747D" w14:paraId="58C74C6B" w14:textId="77777777" w:rsidTr="00252759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9978A" w14:textId="7CDC3228" w:rsidR="00252759" w:rsidRPr="00252759" w:rsidRDefault="00252759" w:rsidP="00252759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Bezpieczeństwo podczas zajęć ruchowych – organizacja, sprzęt, odpowiedzialność nauczyciela, (regulacje prawne, praktyczne wskazówki).</w:t>
            </w:r>
          </w:p>
        </w:tc>
      </w:tr>
      <w:tr w:rsidR="00252759" w:rsidRPr="0086747D" w14:paraId="4A6F964A" w14:textId="77777777" w:rsidTr="00252759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B830E" w14:textId="267D2FC7" w:rsidR="00252759" w:rsidRPr="00252759" w:rsidRDefault="00252759" w:rsidP="00252759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 xml:space="preserve"> Organizacja i prowadzenie zajęć gimnastyki ogólnorozwojowej dla dzieci w wieku przedszkolnym i młodszym szkolnym.</w:t>
            </w:r>
          </w:p>
        </w:tc>
      </w:tr>
      <w:tr w:rsidR="00252759" w:rsidRPr="0086747D" w14:paraId="65B1C439" w14:textId="77777777" w:rsidTr="00252759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E1615" w14:textId="54A241FD" w:rsidR="00252759" w:rsidRPr="00252759" w:rsidRDefault="00252759" w:rsidP="00252759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Zabawy i ćwiczenia kształtujące postawę ciała – profilaktyka wad postawy,(ćwiczenia kompensacyjne i korekcyjne).</w:t>
            </w:r>
          </w:p>
        </w:tc>
      </w:tr>
      <w:tr w:rsidR="00252759" w:rsidRPr="0086747D" w14:paraId="711A3AA0" w14:textId="77777777" w:rsidTr="00252759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19912" w14:textId="6FCA5F06" w:rsidR="00252759" w:rsidRPr="00252759" w:rsidRDefault="00252759" w:rsidP="00252759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Muzyka i rytm w zajęciach ruchowych – rytmika, taniec, ekspresja ruchowa.</w:t>
            </w:r>
          </w:p>
        </w:tc>
      </w:tr>
      <w:tr w:rsidR="00252759" w:rsidRPr="0086747D" w14:paraId="650DC443" w14:textId="77777777" w:rsidTr="00252759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80C55" w14:textId="41AC5A66" w:rsidR="00252759" w:rsidRPr="00252759" w:rsidRDefault="00252759" w:rsidP="00252759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Współczesne koncepcje edukacji ruchowej dzieci – porównanie podejść (np. R. Labana, M. Montessori, E. Pikler).</w:t>
            </w:r>
          </w:p>
        </w:tc>
      </w:tr>
      <w:tr w:rsidR="00252759" w:rsidRPr="0086747D" w14:paraId="16B98322" w14:textId="77777777" w:rsidTr="00252759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FC9F8" w14:textId="77777777" w:rsidR="00252759" w:rsidRPr="00252759" w:rsidRDefault="00252759" w:rsidP="00252759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Wychowanie fizyczne w podstawie programowej edukacji przedszkolnej i wczesnoszkolnej – analiza i interpretacja celów,</w:t>
            </w:r>
          </w:p>
          <w:p w14:paraId="5C2F1EB2" w14:textId="76A404A9" w:rsidR="00252759" w:rsidRPr="00252759" w:rsidRDefault="00252759" w:rsidP="00252759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(obowiązki nauczyciela, sposoby realizacji).</w:t>
            </w:r>
          </w:p>
        </w:tc>
      </w:tr>
      <w:tr w:rsidR="00252759" w:rsidRPr="0086747D" w14:paraId="22D5E624" w14:textId="77777777" w:rsidTr="00252759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87B7A" w14:textId="0D53B1DF" w:rsidR="00252759" w:rsidRPr="00252759" w:rsidRDefault="00252759" w:rsidP="00252759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Zabawy ruchowe w terenie – edukacja outdoorowa i jej rola w rozwoju dziecka.</w:t>
            </w:r>
          </w:p>
        </w:tc>
      </w:tr>
      <w:tr w:rsidR="00252759" w:rsidRPr="0086747D" w14:paraId="02BBDC74" w14:textId="77777777" w:rsidTr="00252759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ABF5C" w14:textId="5EDB6FD5" w:rsidR="00252759" w:rsidRPr="00252759" w:rsidRDefault="00252759" w:rsidP="00252759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Współpraca z rodzicami w kształtowaniu aktywnego stylu życia dziecka, (promocja zdrowia, wspólne działania).</w:t>
            </w:r>
          </w:p>
        </w:tc>
      </w:tr>
      <w:tr w:rsidR="00252759" w:rsidRPr="0086747D" w14:paraId="1F4D9BDB" w14:textId="77777777" w:rsidTr="00252759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ECA8F" w14:textId="235E2495" w:rsidR="00252759" w:rsidRPr="00252759" w:rsidRDefault="00252759" w:rsidP="00252759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Nowoczesne technologie w edukacji fizycznej małych dzieci – możliwości i zagrożenia,(gry ruchowe, aplikacje, urządzenia interaktywne).</w:t>
            </w:r>
          </w:p>
        </w:tc>
      </w:tr>
      <w:tr w:rsidR="00252759" w:rsidRPr="0086747D" w14:paraId="40B60ED0" w14:textId="77777777" w:rsidTr="00252759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0D41B" w14:textId="6DAE38AD" w:rsidR="00252759" w:rsidRPr="00252759" w:rsidRDefault="00252759" w:rsidP="00252759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Integracja ruchu z edukacją poznawczą – wykorzystanie aktywności fizycznej w nauce.</w:t>
            </w:r>
          </w:p>
        </w:tc>
      </w:tr>
      <w:tr w:rsidR="00252759" w:rsidRPr="0086747D" w14:paraId="2B7297DA" w14:textId="77777777" w:rsidTr="00252759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316E8" w14:textId="4FC128CD" w:rsidR="00252759" w:rsidRPr="00252759" w:rsidRDefault="00252759" w:rsidP="00252759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Tworzenie autorskiego scenariusza zajęć ruchowych – zasady, struktura, dobór ćwiczeń i ocenianie.</w:t>
            </w:r>
          </w:p>
        </w:tc>
      </w:tr>
    </w:tbl>
    <w:p w14:paraId="3F1A4B7C" w14:textId="77777777" w:rsidR="005A5288" w:rsidRPr="005A5288" w:rsidRDefault="005A5288" w:rsidP="005A5288">
      <w:pPr>
        <w:spacing w:after="200" w:line="240" w:lineRule="auto"/>
        <w:jc w:val="both"/>
        <w:rPr>
          <w:rFonts w:ascii="Corbel" w:hAnsi="Corbel"/>
        </w:rPr>
      </w:pPr>
    </w:p>
    <w:p w14:paraId="018822D1" w14:textId="592D58C6" w:rsidR="00C340CB" w:rsidRPr="005A5288" w:rsidRDefault="00C340CB" w:rsidP="005A5288">
      <w:pPr>
        <w:pStyle w:val="Akapitzlist"/>
        <w:numPr>
          <w:ilvl w:val="0"/>
          <w:numId w:val="4"/>
        </w:numPr>
        <w:spacing w:after="200" w:line="240" w:lineRule="auto"/>
        <w:jc w:val="both"/>
        <w:rPr>
          <w:rFonts w:ascii="Corbel" w:hAnsi="Corbel"/>
        </w:rPr>
      </w:pPr>
      <w:r w:rsidRPr="005A5288">
        <w:rPr>
          <w:rFonts w:ascii="Corbel" w:hAnsi="Corbel"/>
        </w:rPr>
        <w:t xml:space="preserve">Problematyka ćwiczeń audytoryjnych, konwersatoryjnych, laboratoryjnych, zajęć praktycznych </w:t>
      </w:r>
    </w:p>
    <w:p w14:paraId="5EAC4A92" w14:textId="77777777" w:rsidR="00C340CB" w:rsidRPr="009C54AE" w:rsidRDefault="00C340CB" w:rsidP="00C340CB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340CB" w:rsidRPr="009C54AE" w14:paraId="5DFC8D9A" w14:textId="77777777" w:rsidTr="00252759">
        <w:tc>
          <w:tcPr>
            <w:tcW w:w="8954" w:type="dxa"/>
          </w:tcPr>
          <w:p w14:paraId="12B5A80C" w14:textId="77777777" w:rsidR="00C340CB" w:rsidRPr="009C54AE" w:rsidRDefault="00C340CB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252759" w:rsidRPr="009C54AE" w14:paraId="433C0B7A" w14:textId="77777777" w:rsidTr="00252759">
        <w:tc>
          <w:tcPr>
            <w:tcW w:w="8954" w:type="dxa"/>
          </w:tcPr>
          <w:p w14:paraId="3CD14475" w14:textId="498F6CC3" w:rsidR="00252759" w:rsidRPr="00252759" w:rsidRDefault="00252759" w:rsidP="0025275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Omówienie zasad bezpiecznego korzystania z obiektów, przyrządów i środowisk związanych z uprawianiem różnych dyscyplin rekreacyjno – sportowych.</w:t>
            </w:r>
          </w:p>
        </w:tc>
      </w:tr>
      <w:tr w:rsidR="00252759" w:rsidRPr="009C54AE" w14:paraId="441CFDEB" w14:textId="77777777" w:rsidTr="00252759">
        <w:tc>
          <w:tcPr>
            <w:tcW w:w="8954" w:type="dxa"/>
          </w:tcPr>
          <w:p w14:paraId="6A4715D2" w14:textId="1E4C4BD5" w:rsidR="00252759" w:rsidRPr="00252759" w:rsidRDefault="00252759" w:rsidP="0025275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 xml:space="preserve">Gry i zabawy ruchowe stosowane w edukacji wczesnoszkolnej i przedszkolnej. </w:t>
            </w:r>
          </w:p>
        </w:tc>
      </w:tr>
      <w:tr w:rsidR="00252759" w:rsidRPr="009C54AE" w14:paraId="13CFE072" w14:textId="77777777" w:rsidTr="00252759">
        <w:tc>
          <w:tcPr>
            <w:tcW w:w="8954" w:type="dxa"/>
          </w:tcPr>
          <w:p w14:paraId="42495F0A" w14:textId="7005FFCB" w:rsidR="00252759" w:rsidRPr="00252759" w:rsidRDefault="00252759" w:rsidP="00252759">
            <w:pPr>
              <w:pStyle w:val="Akapitzlist"/>
              <w:tabs>
                <w:tab w:val="left" w:pos="2589"/>
              </w:tabs>
              <w:spacing w:after="0" w:line="240" w:lineRule="auto"/>
              <w:ind w:left="0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Opracowanie scenariuszy zajęć z wychowania fizycznego  (gry i zabawy ruchowe). Prowadzenie zajęć w zakresie gier i zabaw ruchowych.</w:t>
            </w:r>
          </w:p>
        </w:tc>
      </w:tr>
      <w:tr w:rsidR="00252759" w:rsidRPr="009C54AE" w14:paraId="09A8E916" w14:textId="77777777" w:rsidTr="00252759">
        <w:tc>
          <w:tcPr>
            <w:tcW w:w="8954" w:type="dxa"/>
          </w:tcPr>
          <w:p w14:paraId="28E238C7" w14:textId="7EE5B464" w:rsidR="00252759" w:rsidRPr="00252759" w:rsidRDefault="00252759" w:rsidP="00252759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Prowadzenie i omawianie zajęć w zakresie podstaw metodyki ćwiczeń lekkoatletycznych.</w:t>
            </w:r>
          </w:p>
        </w:tc>
      </w:tr>
      <w:tr w:rsidR="00252759" w:rsidRPr="009C54AE" w14:paraId="71A89309" w14:textId="77777777" w:rsidTr="00252759">
        <w:tc>
          <w:tcPr>
            <w:tcW w:w="8954" w:type="dxa"/>
          </w:tcPr>
          <w:p w14:paraId="3002ACB6" w14:textId="0B6D65C4" w:rsidR="00252759" w:rsidRPr="00252759" w:rsidRDefault="00252759" w:rsidP="00252759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Prowadzenie i omawianie zajęć w zakresie podstaw metodyki gier sportowych.</w:t>
            </w:r>
          </w:p>
        </w:tc>
      </w:tr>
      <w:tr w:rsidR="00252759" w:rsidRPr="009C54AE" w14:paraId="706AA852" w14:textId="77777777" w:rsidTr="00252759">
        <w:tc>
          <w:tcPr>
            <w:tcW w:w="8954" w:type="dxa"/>
          </w:tcPr>
          <w:p w14:paraId="6B1DC710" w14:textId="112B749B" w:rsidR="00252759" w:rsidRPr="00252759" w:rsidRDefault="00252759" w:rsidP="0025275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Prowadzenie i omawianie zajęć w zakresie podstaw metodyki gier rekreacyjnych.</w:t>
            </w:r>
          </w:p>
        </w:tc>
      </w:tr>
      <w:tr w:rsidR="00252759" w:rsidRPr="009C54AE" w14:paraId="0C6061A6" w14:textId="77777777" w:rsidTr="00252759">
        <w:tc>
          <w:tcPr>
            <w:tcW w:w="8954" w:type="dxa"/>
          </w:tcPr>
          <w:p w14:paraId="4B250F89" w14:textId="77777777" w:rsidR="00252759" w:rsidRPr="00252759" w:rsidRDefault="00252759" w:rsidP="00252759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Prowadzenie i omawianie zajęć w zakresie podstaw metodyki ćwiczeń gimnastycznych.</w:t>
            </w:r>
          </w:p>
          <w:p w14:paraId="46C84734" w14:textId="67D1E192" w:rsidR="00252759" w:rsidRPr="00252759" w:rsidRDefault="00252759" w:rsidP="0025275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 xml:space="preserve">Wypadki podczas zajęć z wychowania fizycznego </w:t>
            </w:r>
          </w:p>
        </w:tc>
      </w:tr>
      <w:tr w:rsidR="00C340CB" w:rsidRPr="009C54AE" w14:paraId="5A6F9C22" w14:textId="77777777" w:rsidTr="00252759">
        <w:tc>
          <w:tcPr>
            <w:tcW w:w="8954" w:type="dxa"/>
          </w:tcPr>
          <w:p w14:paraId="47D89241" w14:textId="10475595" w:rsidR="00C340CB" w:rsidRPr="00252759" w:rsidRDefault="00252759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Innowacyjne metody prowadzenia zajęć z wychowania fizycznego i edukacji zdrowotnej.</w:t>
            </w:r>
          </w:p>
        </w:tc>
      </w:tr>
    </w:tbl>
    <w:p w14:paraId="2CA6A183" w14:textId="77777777" w:rsidR="007E1D0A" w:rsidRDefault="007E1D0A" w:rsidP="00C340C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649ED9A" w14:textId="2EE1EF50" w:rsidR="00C340CB" w:rsidRPr="009C54AE" w:rsidRDefault="00C340CB" w:rsidP="00C340CB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D2D0CB4" w14:textId="77777777" w:rsidR="00C340CB" w:rsidRPr="009C54AE" w:rsidRDefault="00C340CB" w:rsidP="00C340C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44D3479" w14:textId="0FEF4D0F" w:rsidR="00C340CB" w:rsidRDefault="005A5288" w:rsidP="0000364B">
      <w:pPr>
        <w:spacing w:after="0"/>
        <w:jc w:val="both"/>
        <w:rPr>
          <w:rFonts w:ascii="Corbel" w:hAnsi="Corbel"/>
        </w:rPr>
      </w:pPr>
      <w:r>
        <w:rPr>
          <w:rFonts w:ascii="Corbel" w:hAnsi="Corbel"/>
        </w:rPr>
        <w:t>Wykład: wykład problemowy/ konwersatoryjny, pokaz, dyskusja</w:t>
      </w:r>
    </w:p>
    <w:p w14:paraId="4A1B6B33" w14:textId="1D61BFFD" w:rsidR="005A5288" w:rsidRDefault="005A5288" w:rsidP="0000364B">
      <w:pPr>
        <w:spacing w:after="0"/>
        <w:jc w:val="both"/>
        <w:rPr>
          <w:rFonts w:ascii="Corbel" w:hAnsi="Corbel"/>
        </w:rPr>
      </w:pPr>
      <w:r>
        <w:rPr>
          <w:rFonts w:ascii="Corbel" w:hAnsi="Corbel"/>
        </w:rPr>
        <w:t xml:space="preserve">Ćwiczenia: ćwiczenia praktyczne, dyskusja, </w:t>
      </w:r>
      <w:r w:rsidR="0000364B">
        <w:rPr>
          <w:rFonts w:ascii="Corbel" w:hAnsi="Corbel"/>
        </w:rPr>
        <w:t>projekt</w:t>
      </w:r>
    </w:p>
    <w:p w14:paraId="40519C50" w14:textId="2E2E3F2B" w:rsidR="0000364B" w:rsidRPr="004C6AC7" w:rsidRDefault="0000364B" w:rsidP="0000364B">
      <w:pPr>
        <w:spacing w:after="0"/>
        <w:jc w:val="both"/>
        <w:rPr>
          <w:rFonts w:ascii="Corbel" w:hAnsi="Corbel"/>
        </w:rPr>
      </w:pPr>
      <w:r>
        <w:rPr>
          <w:rFonts w:ascii="Corbel" w:hAnsi="Corbel"/>
        </w:rPr>
        <w:t>Formy organizacyjne: praca indywidualna, grupowa, zbiorowa</w:t>
      </w:r>
    </w:p>
    <w:p w14:paraId="50E2F320" w14:textId="77777777" w:rsidR="00C340CB" w:rsidRDefault="00C340CB" w:rsidP="00C340C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117FAB5" w14:textId="77777777" w:rsidR="0000364B" w:rsidRDefault="0000364B" w:rsidP="00C340C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D96057E" w14:textId="77777777" w:rsidR="00C340CB" w:rsidRPr="009C54AE" w:rsidRDefault="00C340CB" w:rsidP="00C340C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6F5D77B4" w14:textId="77777777" w:rsidR="00C340CB" w:rsidRPr="009C54AE" w:rsidRDefault="00C340CB" w:rsidP="00C340C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FC638C9" w14:textId="77777777" w:rsidR="00C340CB" w:rsidRPr="009C54AE" w:rsidRDefault="00C340CB" w:rsidP="00C340C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227D75BA" w14:textId="77777777" w:rsidR="00C340CB" w:rsidRPr="009C54AE" w:rsidRDefault="00C340CB" w:rsidP="00C340C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"/>
        <w:gridCol w:w="5843"/>
        <w:gridCol w:w="2121"/>
      </w:tblGrid>
      <w:tr w:rsidR="00C340CB" w:rsidRPr="009C54AE" w14:paraId="709CA684" w14:textId="77777777" w:rsidTr="0000364B">
        <w:tc>
          <w:tcPr>
            <w:tcW w:w="990" w:type="dxa"/>
            <w:vAlign w:val="center"/>
          </w:tcPr>
          <w:p w14:paraId="421A1A0A" w14:textId="77777777" w:rsidR="00C340CB" w:rsidRPr="009C54AE" w:rsidRDefault="00C340C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843" w:type="dxa"/>
            <w:vAlign w:val="center"/>
          </w:tcPr>
          <w:p w14:paraId="7E65D7AF" w14:textId="77777777" w:rsidR="00C340CB" w:rsidRPr="009C54AE" w:rsidRDefault="00C340C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4103D8D" w14:textId="77777777" w:rsidR="00C340CB" w:rsidRPr="009C54AE" w:rsidRDefault="00C340C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1" w:type="dxa"/>
            <w:vAlign w:val="center"/>
          </w:tcPr>
          <w:p w14:paraId="1E161022" w14:textId="77777777" w:rsidR="00C340CB" w:rsidRPr="009C54AE" w:rsidRDefault="00C340C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F75ADE2" w14:textId="77777777" w:rsidR="00C340CB" w:rsidRPr="009C54AE" w:rsidRDefault="00C340C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00364B" w:rsidRPr="009C54AE" w14:paraId="1DBE43BB" w14:textId="77777777" w:rsidTr="0000364B">
        <w:tc>
          <w:tcPr>
            <w:tcW w:w="990" w:type="dxa"/>
            <w:vAlign w:val="center"/>
          </w:tcPr>
          <w:p w14:paraId="5BDA4A5C" w14:textId="7ED45305" w:rsidR="0000364B" w:rsidRPr="009C54AE" w:rsidRDefault="0000364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843" w:type="dxa"/>
            <w:vAlign w:val="center"/>
          </w:tcPr>
          <w:p w14:paraId="60638675" w14:textId="269F5E70" w:rsidR="0000364B" w:rsidRPr="005830BF" w:rsidRDefault="0000364B" w:rsidP="00583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830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 zaliczeniowe</w:t>
            </w:r>
            <w:r w:rsidR="001731E1" w:rsidRPr="005830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 wykładu</w:t>
            </w:r>
            <w:r w:rsidRPr="005830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obserwacja w trakcie zajęć</w:t>
            </w:r>
            <w:r w:rsidR="005136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kolokwium zaliczeniowe z ćwiczeń, praca projektowa</w:t>
            </w:r>
          </w:p>
        </w:tc>
        <w:tc>
          <w:tcPr>
            <w:tcW w:w="2121" w:type="dxa"/>
            <w:vAlign w:val="center"/>
          </w:tcPr>
          <w:p w14:paraId="652A2AF1" w14:textId="28B24804" w:rsidR="0000364B" w:rsidRPr="009C54AE" w:rsidRDefault="0000364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00364B" w:rsidRPr="009C54AE" w14:paraId="2671CCC7" w14:textId="77777777" w:rsidTr="002C0B03">
        <w:tc>
          <w:tcPr>
            <w:tcW w:w="990" w:type="dxa"/>
          </w:tcPr>
          <w:p w14:paraId="66560EEA" w14:textId="4B2B38BA" w:rsidR="0000364B" w:rsidRPr="009C54AE" w:rsidRDefault="0000364B" w:rsidP="000036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6EC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5136DA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843" w:type="dxa"/>
          </w:tcPr>
          <w:p w14:paraId="0E87124F" w14:textId="6F637200" w:rsidR="0000364B" w:rsidRPr="005830BF" w:rsidRDefault="0000364B" w:rsidP="00583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830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projektowa, aktywność studenta</w:t>
            </w:r>
            <w:r w:rsidR="005136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kolokwium zaliczeniowe z ćwiczeń</w:t>
            </w:r>
          </w:p>
        </w:tc>
        <w:tc>
          <w:tcPr>
            <w:tcW w:w="2121" w:type="dxa"/>
          </w:tcPr>
          <w:p w14:paraId="6ED6185E" w14:textId="13642465" w:rsidR="0000364B" w:rsidRPr="009C54AE" w:rsidRDefault="0000364B" w:rsidP="000036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1467B">
              <w:rPr>
                <w:rFonts w:ascii="Corbel" w:hAnsi="Corbel"/>
                <w:b w:val="0"/>
                <w:smallCaps w:val="0"/>
                <w:szCs w:val="24"/>
              </w:rPr>
              <w:t xml:space="preserve">Ćwiczenia </w:t>
            </w:r>
          </w:p>
        </w:tc>
      </w:tr>
      <w:tr w:rsidR="0000364B" w:rsidRPr="009C54AE" w14:paraId="30F0B193" w14:textId="77777777" w:rsidTr="00486C1A">
        <w:tc>
          <w:tcPr>
            <w:tcW w:w="990" w:type="dxa"/>
          </w:tcPr>
          <w:p w14:paraId="76C9C73B" w14:textId="7EF61844" w:rsidR="0000364B" w:rsidRPr="009C54AE" w:rsidRDefault="0000364B" w:rsidP="000036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6EC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5136DA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843" w:type="dxa"/>
            <w:vAlign w:val="center"/>
          </w:tcPr>
          <w:p w14:paraId="35ED1394" w14:textId="2AE99C3D" w:rsidR="0000364B" w:rsidRPr="005830BF" w:rsidRDefault="0000364B" w:rsidP="00583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830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1" w:type="dxa"/>
          </w:tcPr>
          <w:p w14:paraId="6314D307" w14:textId="444D53E1" w:rsidR="0000364B" w:rsidRPr="009C54AE" w:rsidRDefault="0000364B" w:rsidP="000036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1467B">
              <w:rPr>
                <w:rFonts w:ascii="Corbel" w:hAnsi="Corbel"/>
                <w:b w:val="0"/>
                <w:smallCaps w:val="0"/>
                <w:szCs w:val="24"/>
              </w:rPr>
              <w:t xml:space="preserve">Ćwiczenia </w:t>
            </w:r>
          </w:p>
        </w:tc>
      </w:tr>
    </w:tbl>
    <w:p w14:paraId="7CB875B2" w14:textId="77777777" w:rsidR="0000364B" w:rsidRDefault="0000364B">
      <w:pPr>
        <w:rPr>
          <w:rFonts w:ascii="Corbel" w:hAnsi="Corbel"/>
        </w:rPr>
      </w:pPr>
    </w:p>
    <w:p w14:paraId="4128D407" w14:textId="77777777" w:rsidR="005136DA" w:rsidRDefault="005136DA">
      <w:pPr>
        <w:rPr>
          <w:rFonts w:ascii="Corbel" w:hAnsi="Corbel"/>
        </w:rPr>
      </w:pPr>
    </w:p>
    <w:p w14:paraId="78ADA578" w14:textId="77777777" w:rsidR="005136DA" w:rsidRDefault="005136DA">
      <w:pPr>
        <w:rPr>
          <w:rFonts w:ascii="Corbel" w:hAnsi="Corbel"/>
        </w:rPr>
      </w:pPr>
    </w:p>
    <w:p w14:paraId="1BC50C12" w14:textId="77777777" w:rsidR="005136DA" w:rsidRDefault="005136DA">
      <w:pPr>
        <w:rPr>
          <w:rFonts w:ascii="Corbel" w:hAnsi="Corbel"/>
        </w:rPr>
      </w:pPr>
    </w:p>
    <w:p w14:paraId="75787852" w14:textId="77777777" w:rsidR="005136DA" w:rsidRDefault="005136DA">
      <w:pPr>
        <w:rPr>
          <w:rFonts w:ascii="Corbel" w:hAnsi="Corbel"/>
        </w:rPr>
      </w:pPr>
    </w:p>
    <w:p w14:paraId="2019ACE2" w14:textId="0F8EE314" w:rsidR="00C340CB" w:rsidRPr="009C54AE" w:rsidRDefault="00C340CB" w:rsidP="00C340C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4.2 Warunki zaliczenia przedmiotu (kryteria oceniania) </w:t>
      </w:r>
    </w:p>
    <w:p w14:paraId="140A0CD5" w14:textId="77777777" w:rsidR="00C340CB" w:rsidRPr="009C54AE" w:rsidRDefault="00C340CB" w:rsidP="00C340C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C340CB" w:rsidRPr="009C54AE" w14:paraId="1181491E" w14:textId="77777777" w:rsidTr="0000364B">
        <w:tc>
          <w:tcPr>
            <w:tcW w:w="9670" w:type="dxa"/>
          </w:tcPr>
          <w:p w14:paraId="41DD049D" w14:textId="385716E9" w:rsidR="0000364B" w:rsidRPr="005136DA" w:rsidRDefault="0000364B" w:rsidP="000036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6DA">
              <w:rPr>
                <w:rFonts w:ascii="Corbel" w:hAnsi="Corbel"/>
                <w:b w:val="0"/>
                <w:smallCaps w:val="0"/>
                <w:szCs w:val="24"/>
              </w:rPr>
              <w:t>Wykład:</w:t>
            </w:r>
          </w:p>
          <w:p w14:paraId="02137909" w14:textId="0163A945" w:rsidR="0000364B" w:rsidRPr="005136DA" w:rsidRDefault="0000364B" w:rsidP="005830BF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6DA">
              <w:rPr>
                <w:rFonts w:ascii="Corbel" w:hAnsi="Corbel"/>
                <w:b w:val="0"/>
                <w:smallCaps w:val="0"/>
                <w:szCs w:val="24"/>
              </w:rPr>
              <w:t>Obecność</w:t>
            </w:r>
          </w:p>
          <w:p w14:paraId="7E09C99B" w14:textId="7C043EC8" w:rsidR="0000364B" w:rsidRDefault="0000364B" w:rsidP="0000364B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6DA">
              <w:rPr>
                <w:rFonts w:ascii="Corbel" w:hAnsi="Corbel"/>
                <w:b w:val="0"/>
                <w:smallCaps w:val="0"/>
                <w:szCs w:val="24"/>
              </w:rPr>
              <w:t>Kolokwium zaliczeniowe</w:t>
            </w:r>
          </w:p>
          <w:p w14:paraId="1D0DD72C" w14:textId="77777777" w:rsidR="005136DA" w:rsidRPr="005136DA" w:rsidRDefault="005136DA" w:rsidP="0000364B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B8C7245" w14:textId="4EEB8435" w:rsidR="0000364B" w:rsidRPr="005136DA" w:rsidRDefault="0000364B" w:rsidP="000036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6DA">
              <w:rPr>
                <w:rFonts w:ascii="Corbel" w:hAnsi="Corbel"/>
                <w:b w:val="0"/>
                <w:smallCaps w:val="0"/>
                <w:szCs w:val="24"/>
              </w:rPr>
              <w:t>Kryteria oceny kolokwium:</w:t>
            </w:r>
          </w:p>
          <w:p w14:paraId="5E7A46B8" w14:textId="52670DDF" w:rsidR="0000364B" w:rsidRPr="005136DA" w:rsidRDefault="0000364B" w:rsidP="000036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6DA">
              <w:rPr>
                <w:rFonts w:ascii="Corbel" w:hAnsi="Corbel"/>
                <w:b w:val="0"/>
                <w:smallCaps w:val="0"/>
                <w:szCs w:val="24"/>
              </w:rPr>
              <w:t>Zaliczenie – powyżej 51%</w:t>
            </w:r>
          </w:p>
          <w:p w14:paraId="553FD2BA" w14:textId="38D865A0" w:rsidR="0000364B" w:rsidRPr="005136DA" w:rsidRDefault="0000364B" w:rsidP="000036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6DA">
              <w:rPr>
                <w:rFonts w:ascii="Corbel" w:hAnsi="Corbel"/>
                <w:b w:val="0"/>
                <w:smallCaps w:val="0"/>
                <w:szCs w:val="24"/>
              </w:rPr>
              <w:t>Brak zaliczenia – poniżej 51%</w:t>
            </w:r>
          </w:p>
          <w:p w14:paraId="2B8869FE" w14:textId="77777777" w:rsidR="0000364B" w:rsidRPr="005136DA" w:rsidRDefault="0000364B" w:rsidP="000036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641D954" w14:textId="3A5E6110" w:rsidR="0000364B" w:rsidRPr="005136DA" w:rsidRDefault="0000364B" w:rsidP="000036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6DA">
              <w:rPr>
                <w:rFonts w:ascii="Corbel" w:hAnsi="Corbel"/>
                <w:b w:val="0"/>
                <w:smallCaps w:val="0"/>
                <w:szCs w:val="24"/>
              </w:rPr>
              <w:t>Ćwiczenia:</w:t>
            </w:r>
          </w:p>
          <w:p w14:paraId="1045CC6F" w14:textId="24EFCECB" w:rsidR="0000364B" w:rsidRPr="005136DA" w:rsidRDefault="0000364B" w:rsidP="002267A8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6DA">
              <w:rPr>
                <w:rFonts w:ascii="Corbel" w:hAnsi="Corbel"/>
                <w:b w:val="0"/>
                <w:smallCaps w:val="0"/>
                <w:szCs w:val="24"/>
              </w:rPr>
              <w:t>Obecność</w:t>
            </w:r>
          </w:p>
          <w:p w14:paraId="396EA422" w14:textId="77777777" w:rsidR="002267A8" w:rsidRPr="005136DA" w:rsidRDefault="0000364B" w:rsidP="002267A8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6DA">
              <w:rPr>
                <w:rFonts w:ascii="Corbel" w:hAnsi="Corbel"/>
                <w:b w:val="0"/>
                <w:smallCaps w:val="0"/>
                <w:szCs w:val="24"/>
              </w:rPr>
              <w:t>Aktywność studenta</w:t>
            </w:r>
          </w:p>
          <w:p w14:paraId="093EA03F" w14:textId="6C52A41C" w:rsidR="005830BF" w:rsidRPr="005136DA" w:rsidRDefault="005830BF" w:rsidP="002267A8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6DA">
              <w:rPr>
                <w:rFonts w:ascii="Corbel" w:hAnsi="Corbel"/>
                <w:b w:val="0"/>
                <w:smallCaps w:val="0"/>
                <w:szCs w:val="24"/>
              </w:rPr>
              <w:t>Przygotowanie oraz omówienie przez studenta projektu w formie prezentacji multimedialnej (scenariusz zajęć dla poszczególnej grupy wiekowej, 3-6 i  7 – 10 roku).</w:t>
            </w:r>
          </w:p>
          <w:p w14:paraId="36C4BF22" w14:textId="378DBDE4" w:rsidR="002267A8" w:rsidRPr="005136DA" w:rsidRDefault="002267A8" w:rsidP="002267A8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6DA">
              <w:rPr>
                <w:rFonts w:ascii="Corbel" w:hAnsi="Corbel"/>
                <w:b w:val="0"/>
                <w:smallCaps w:val="0"/>
                <w:szCs w:val="24"/>
              </w:rPr>
              <w:t>Kolokwium zaliczeniowe</w:t>
            </w:r>
          </w:p>
          <w:p w14:paraId="58572F1A" w14:textId="77777777" w:rsidR="0000364B" w:rsidRPr="001731E1" w:rsidRDefault="0000364B" w:rsidP="0000364B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</w:p>
          <w:p w14:paraId="115D1C8B" w14:textId="77777777" w:rsidR="005136DA" w:rsidRDefault="002267A8" w:rsidP="002267A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Na ocenę końcową składają się oceny cząstkowe uzyskane w następujących obszarach: </w:t>
            </w:r>
          </w:p>
          <w:p w14:paraId="5E0D51CE" w14:textId="4F28CE9C" w:rsidR="002267A8" w:rsidRDefault="002267A8" w:rsidP="005136DA">
            <w:pPr>
              <w:pStyle w:val="Punktygwne"/>
              <w:numPr>
                <w:ilvl w:val="0"/>
                <w:numId w:val="11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Kryteria oceny kolokwium: </w:t>
            </w:r>
          </w:p>
          <w:p w14:paraId="4A27A975" w14:textId="77777777" w:rsidR="002267A8" w:rsidRDefault="002267A8" w:rsidP="002267A8">
            <w:pPr>
              <w:pStyle w:val="Punktygwne"/>
              <w:numPr>
                <w:ilvl w:val="0"/>
                <w:numId w:val="9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>ocena bardzo dobra - student uzyskał 91–100% punktów. Wykazuje pełne opanowanie materiału, udziela wyczerpujących, poprawnych i precyzyjnych odpowiedzi. Posiada szeroką wiedzę teoretyczną.</w:t>
            </w:r>
          </w:p>
          <w:p w14:paraId="750F55CB" w14:textId="77777777" w:rsidR="002267A8" w:rsidRDefault="002267A8" w:rsidP="002267A8">
            <w:pPr>
              <w:pStyle w:val="Punktygwne"/>
              <w:numPr>
                <w:ilvl w:val="0"/>
                <w:numId w:val="9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>ocena dobra plus - student uzyskał 81–90% punktów. Odpowiedzi są w większości pełne i poprawne. Student dobrze zna materiał i potrafi logicznie go zastosować, z niewielkimi nieścisłościami lub drobnymi błędami.</w:t>
            </w:r>
          </w:p>
          <w:p w14:paraId="7D25F164" w14:textId="77777777" w:rsidR="002267A8" w:rsidRDefault="002267A8" w:rsidP="002267A8">
            <w:pPr>
              <w:pStyle w:val="Punktygwne"/>
              <w:numPr>
                <w:ilvl w:val="0"/>
                <w:numId w:val="9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>ocena dobra - student uzyskał 71–80% punktów. Odpowiedzi są zasadniczo poprawne, choć miejscami niepełne lub nieprecyzyjne. Student posiada solidną wiedzę, ale mogą występować pojedyncze braki w rozumieniu niektórych zagadnień.</w:t>
            </w:r>
          </w:p>
          <w:p w14:paraId="7A4B84A8" w14:textId="77777777" w:rsidR="002267A8" w:rsidRDefault="002267A8" w:rsidP="002267A8">
            <w:pPr>
              <w:pStyle w:val="Punktygwne"/>
              <w:numPr>
                <w:ilvl w:val="0"/>
                <w:numId w:val="9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>ocena dostateczna plus - student uzyskał 61–70% punktów. Występują błędy merytoryczne lub braki, ale ogólne zrozumienie tematyki jest zachowane. Student zna podstawowe pojęcia, lecz nie zawsze potrafi je poprawnie powiązać lub zastosować.</w:t>
            </w:r>
          </w:p>
          <w:p w14:paraId="71BBC0F1" w14:textId="77777777" w:rsidR="002267A8" w:rsidRDefault="002267A8" w:rsidP="002267A8">
            <w:pPr>
              <w:pStyle w:val="Punktygwne"/>
              <w:numPr>
                <w:ilvl w:val="0"/>
                <w:numId w:val="9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>ocena dostateczna - student uzyskał 51–60% punktów. Wiedza jest fragmentaryczna, odpowiedzi niepełne, z licznymi błędami, jednak pozwalają one na ocenę pozytywną przy minimalnym spełnieniu wymagań.</w:t>
            </w:r>
          </w:p>
          <w:p w14:paraId="44D05ADC" w14:textId="75A33B2F" w:rsidR="002267A8" w:rsidRPr="002267A8" w:rsidRDefault="002267A8" w:rsidP="002267A8">
            <w:pPr>
              <w:pStyle w:val="Punktygwne"/>
              <w:numPr>
                <w:ilvl w:val="0"/>
                <w:numId w:val="9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ocena niedostateczna - student uzyskał poniżej 51% punktów. Odpowiedzi są w większości niepoprawne, brak zrozumienia podstawowych pojęć i zależności. Nie spełnia minimalnych kryteriów zaliczenia. </w:t>
            </w:r>
          </w:p>
          <w:p w14:paraId="3F219AC2" w14:textId="6BE496F1" w:rsidR="002267A8" w:rsidRDefault="002267A8" w:rsidP="005136DA">
            <w:pPr>
              <w:pStyle w:val="Punktygwne"/>
              <w:numPr>
                <w:ilvl w:val="0"/>
                <w:numId w:val="11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Podstawą zaliczenia jest aktywny udział w zajęciach. Każda nieobecność musi być usprawiedliwiona, a powstałe zaległości dydaktyczne należy uzupełnić poprzez odpowiedź ustną lub wykonanie zadania związanego z opuszczonym tematem. W przypadku braku nieusprawiedliwionych nieobecności, oceniane jest uczestnictwo w zajęciach zgodnie z poniższą skalą: </w:t>
            </w:r>
          </w:p>
          <w:p w14:paraId="2BA9CFDC" w14:textId="77777777" w:rsidR="002267A8" w:rsidRDefault="002267A8" w:rsidP="002267A8">
            <w:pPr>
              <w:pStyle w:val="Punktygwne"/>
              <w:numPr>
                <w:ilvl w:val="0"/>
                <w:numId w:val="10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ocena bardzo dobry- student aktywnie uczestniczy w każdych zajęciach, a ewentualne zaległości dydaktyczne zostają w pełni uzupełnione. Student nie uzupełnia zaległości z więcej niż jednych zajęć, a w pozostałych uczestniczy. </w:t>
            </w:r>
          </w:p>
          <w:p w14:paraId="3E86E751" w14:textId="77777777" w:rsidR="002267A8" w:rsidRDefault="002267A8" w:rsidP="002267A8">
            <w:pPr>
              <w:pStyle w:val="Punktygwne"/>
              <w:numPr>
                <w:ilvl w:val="0"/>
                <w:numId w:val="10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ocena plus dobry- student aktywnie uczestniczy w niemal każdych zajęciach, a ewentualne zaległości dydaktyczne zostają w pełni uzupełnione. Student nie uzupełnia zaległości z więcej niż dwóch zajęć, a w pozostałych uczestniczy. </w:t>
            </w:r>
          </w:p>
          <w:p w14:paraId="536B53CB" w14:textId="77777777" w:rsidR="002267A8" w:rsidRDefault="002267A8" w:rsidP="002267A8">
            <w:pPr>
              <w:pStyle w:val="Punktygwne"/>
              <w:numPr>
                <w:ilvl w:val="0"/>
                <w:numId w:val="10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ocena dobry- student aktywnie uczestniczy w niemal każdych zajęciach, a ewentualne zaległości dydaktyczne zostają uzupełnione. Student nie uzupełnia zaległości z więcej niż dwóch zajęć, a w pozostałych uczestniczy. </w:t>
            </w:r>
          </w:p>
          <w:p w14:paraId="2908C223" w14:textId="77777777" w:rsidR="002267A8" w:rsidRDefault="002267A8" w:rsidP="002267A8">
            <w:pPr>
              <w:pStyle w:val="Punktygwne"/>
              <w:numPr>
                <w:ilvl w:val="0"/>
                <w:numId w:val="10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ocena plus dostateczny - Student aktywnie uczestniczy w niemal każdych zajęciach. Dwie nieobecności zalicza na ocenę dobrą lub dostateczną. Student nie uzupełnia zaległości z więcej niż trzech zajęć, a w pozostałych uczestniczy. </w:t>
            </w:r>
          </w:p>
          <w:p w14:paraId="7E94161A" w14:textId="77777777" w:rsidR="002267A8" w:rsidRDefault="002267A8" w:rsidP="002267A8">
            <w:pPr>
              <w:pStyle w:val="Punktygwne"/>
              <w:numPr>
                <w:ilvl w:val="0"/>
                <w:numId w:val="10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ocena dostateczny- student aktywnie uczestniczy w zajęciach. Dwie nieobecności zalicza na ocenę dostateczną. Pojawiające się zaległości dydaktyczne zostają przez studenta uzupełnione. Student nie uzupełnia zaległości z więcej niż trzech zajęć, a w pozostałych uczestniczy. </w:t>
            </w:r>
          </w:p>
          <w:p w14:paraId="13A1BF6E" w14:textId="77777777" w:rsidR="002267A8" w:rsidRDefault="002267A8" w:rsidP="002267A8">
            <w:pPr>
              <w:pStyle w:val="Punktygwne"/>
              <w:numPr>
                <w:ilvl w:val="0"/>
                <w:numId w:val="10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ocena niedostateczna- student nie uczestniczy w części zajęć. Pojawiające się zaległości dydaktyczne nie są przez niego uzupełniane. </w:t>
            </w:r>
          </w:p>
          <w:p w14:paraId="2065B0D5" w14:textId="3FAFA3D9" w:rsidR="002267A8" w:rsidRDefault="002267A8" w:rsidP="005136DA">
            <w:pPr>
              <w:pStyle w:val="Punktygwne"/>
              <w:numPr>
                <w:ilvl w:val="0"/>
                <w:numId w:val="11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Kryteria oceny projektów: </w:t>
            </w:r>
          </w:p>
          <w:p w14:paraId="7B23F644" w14:textId="77777777" w:rsidR="002267A8" w:rsidRDefault="002267A8" w:rsidP="002267A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5,0 – Projekt opracowany zdecydowanie samodzielnie przez studenta, który przedkłada twórcze rozwiązania na każdym etapie projektu; </w:t>
            </w:r>
          </w:p>
          <w:p w14:paraId="26770FFC" w14:textId="77777777" w:rsidR="002267A8" w:rsidRDefault="002267A8" w:rsidP="002267A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4,5 – Projekt opracowany raczej samodzielnie przez studenta, który wymaga ukierunkowania na wybranych etapach projektu; </w:t>
            </w:r>
          </w:p>
          <w:p w14:paraId="44CB97A7" w14:textId="77777777" w:rsidR="002267A8" w:rsidRDefault="002267A8" w:rsidP="002267A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4,o – Projekt opracowany częściowo samodzielnie a częściowo pod kierunkiem nauczyciela. Student wymaga pomocy na wybranych etapach projektu. </w:t>
            </w:r>
          </w:p>
          <w:p w14:paraId="1365D12B" w14:textId="77777777" w:rsidR="00C340CB" w:rsidRDefault="002267A8" w:rsidP="002267A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>3,5 – Projekt opracowany raczej pod kierunkiem nauczyciela, który udziela pomocy na większości etapów projektu;</w:t>
            </w:r>
          </w:p>
          <w:p w14:paraId="3F378B68" w14:textId="77777777" w:rsidR="002267A8" w:rsidRDefault="002267A8" w:rsidP="002267A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3,0 – Projekt opracowany zdecydowanie pod kierunkiem nauczyciela. Student wymagał stałej pomocy na każdym etapie projektu. </w:t>
            </w:r>
          </w:p>
          <w:p w14:paraId="07B509D9" w14:textId="02CF3245" w:rsidR="002267A8" w:rsidRDefault="002267A8" w:rsidP="002267A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2,0 – Student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wykazał się znaczącą niesamodzielnością lub nie oddał projektu.</w:t>
            </w:r>
          </w:p>
          <w:p w14:paraId="572715EF" w14:textId="50EBF8CF" w:rsidR="002267A8" w:rsidRPr="002267A8" w:rsidRDefault="002267A8" w:rsidP="002267A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Oceną końcową jest średnia arytmetyczna wszystkich uzyskanych przez studenta ocen.</w:t>
            </w:r>
          </w:p>
        </w:tc>
      </w:tr>
    </w:tbl>
    <w:p w14:paraId="27DECED4" w14:textId="77777777" w:rsidR="00C340CB" w:rsidRPr="009C54AE" w:rsidRDefault="00C340CB" w:rsidP="00C340C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B16712" w14:textId="77777777" w:rsidR="00C340CB" w:rsidRPr="009C54AE" w:rsidRDefault="00C340CB" w:rsidP="00C340C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5CBDF07" w14:textId="77777777" w:rsidR="00C340CB" w:rsidRPr="009C54AE" w:rsidRDefault="00C340CB" w:rsidP="00C340C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6"/>
        <w:gridCol w:w="3208"/>
      </w:tblGrid>
      <w:tr w:rsidR="00C340CB" w:rsidRPr="009C54AE" w14:paraId="5D7E0698" w14:textId="77777777" w:rsidTr="0000364B">
        <w:tc>
          <w:tcPr>
            <w:tcW w:w="5746" w:type="dxa"/>
            <w:vAlign w:val="center"/>
          </w:tcPr>
          <w:p w14:paraId="4937DFF1" w14:textId="77777777" w:rsidR="00C340CB" w:rsidRPr="009C54AE" w:rsidRDefault="00C340C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3208" w:type="dxa"/>
            <w:vAlign w:val="center"/>
          </w:tcPr>
          <w:p w14:paraId="7F96F691" w14:textId="77777777" w:rsidR="00C340CB" w:rsidRPr="009C54AE" w:rsidRDefault="00C340C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C340CB" w:rsidRPr="009C54AE" w14:paraId="0410786A" w14:textId="77777777" w:rsidTr="0000364B">
        <w:tc>
          <w:tcPr>
            <w:tcW w:w="5746" w:type="dxa"/>
          </w:tcPr>
          <w:p w14:paraId="46CFE10A" w14:textId="77777777" w:rsidR="00C340CB" w:rsidRPr="009C54AE" w:rsidRDefault="00C340C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Godziny kontaktowe wynikające planu z studiów</w:t>
            </w:r>
          </w:p>
        </w:tc>
        <w:tc>
          <w:tcPr>
            <w:tcW w:w="3208" w:type="dxa"/>
          </w:tcPr>
          <w:p w14:paraId="2FF92516" w14:textId="77777777" w:rsidR="00C340CB" w:rsidRPr="009C54AE" w:rsidRDefault="00C340C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60</w:t>
            </w:r>
          </w:p>
        </w:tc>
      </w:tr>
      <w:tr w:rsidR="001731E1" w:rsidRPr="009C54AE" w14:paraId="72BCFEBB" w14:textId="77777777" w:rsidTr="0000364B">
        <w:tc>
          <w:tcPr>
            <w:tcW w:w="5746" w:type="dxa"/>
          </w:tcPr>
          <w:p w14:paraId="2A029CD6" w14:textId="53798214" w:rsidR="001731E1" w:rsidRPr="009C54AE" w:rsidRDefault="001731E1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</w:t>
            </w:r>
          </w:p>
        </w:tc>
        <w:tc>
          <w:tcPr>
            <w:tcW w:w="3208" w:type="dxa"/>
          </w:tcPr>
          <w:p w14:paraId="414798C8" w14:textId="778011E7" w:rsidR="001731E1" w:rsidRDefault="001731E1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="00C340CB" w:rsidRPr="009C54AE" w14:paraId="16C236BE" w14:textId="77777777" w:rsidTr="0000364B">
        <w:tc>
          <w:tcPr>
            <w:tcW w:w="5746" w:type="dxa"/>
          </w:tcPr>
          <w:p w14:paraId="1713E842" w14:textId="77777777" w:rsidR="00C340CB" w:rsidRPr="009C54AE" w:rsidRDefault="00C340C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Godziny niekontaktowe – praca własna studenta</w:t>
            </w:r>
          </w:p>
          <w:p w14:paraId="71C1F434" w14:textId="3EF2779B" w:rsidR="00C340CB" w:rsidRPr="009C54AE" w:rsidRDefault="00C340C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(przygotowanie do </w:t>
            </w:r>
            <w:r w:rsidR="0000364B">
              <w:rPr>
                <w:rFonts w:ascii="Corbel" w:hAnsi="Corbel"/>
              </w:rPr>
              <w:t>wykładów i ćwiczeń, przygotowanie pracy projektowej)</w:t>
            </w:r>
          </w:p>
        </w:tc>
        <w:tc>
          <w:tcPr>
            <w:tcW w:w="3208" w:type="dxa"/>
          </w:tcPr>
          <w:p w14:paraId="38C272FD" w14:textId="7F2DDB3D" w:rsidR="00C340CB" w:rsidRPr="009C54AE" w:rsidRDefault="0000364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40</w:t>
            </w:r>
          </w:p>
        </w:tc>
      </w:tr>
      <w:tr w:rsidR="00C340CB" w:rsidRPr="009C54AE" w14:paraId="3CBBB8AF" w14:textId="77777777" w:rsidTr="0000364B">
        <w:tc>
          <w:tcPr>
            <w:tcW w:w="5746" w:type="dxa"/>
          </w:tcPr>
          <w:p w14:paraId="33BAE0E7" w14:textId="77777777" w:rsidR="00C340CB" w:rsidRPr="009C54AE" w:rsidRDefault="00C340C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3208" w:type="dxa"/>
          </w:tcPr>
          <w:p w14:paraId="2352DB81" w14:textId="35BC8E4A" w:rsidR="00C340CB" w:rsidRPr="009C54AE" w:rsidRDefault="0000364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100</w:t>
            </w:r>
          </w:p>
        </w:tc>
      </w:tr>
      <w:tr w:rsidR="00C340CB" w:rsidRPr="009C54AE" w14:paraId="206F9288" w14:textId="77777777" w:rsidTr="0000364B">
        <w:tc>
          <w:tcPr>
            <w:tcW w:w="5746" w:type="dxa"/>
          </w:tcPr>
          <w:p w14:paraId="08A8DCBB" w14:textId="77777777" w:rsidR="00C340CB" w:rsidRPr="009C54AE" w:rsidRDefault="00C340C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3208" w:type="dxa"/>
          </w:tcPr>
          <w:p w14:paraId="5128AC87" w14:textId="0B726197" w:rsidR="00C340CB" w:rsidRPr="00C05A24" w:rsidRDefault="0000364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4</w:t>
            </w:r>
          </w:p>
        </w:tc>
      </w:tr>
    </w:tbl>
    <w:p w14:paraId="73553CED" w14:textId="77777777" w:rsidR="00C340CB" w:rsidRPr="009C54AE" w:rsidRDefault="00C340CB" w:rsidP="00C340C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80F41EA" w14:textId="77777777" w:rsidR="00C340CB" w:rsidRPr="009C54AE" w:rsidRDefault="00C340CB" w:rsidP="00C340C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60848C" w14:textId="77777777" w:rsidR="00C340CB" w:rsidRPr="009C54AE" w:rsidRDefault="00C340CB" w:rsidP="00C340C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PRAKTYKI ZAWODOWE W RAMACH PRZEDMIOTU/ MODUŁU </w:t>
      </w:r>
    </w:p>
    <w:p w14:paraId="4DC9E732" w14:textId="77777777" w:rsidR="00C340CB" w:rsidRPr="009C54AE" w:rsidRDefault="00C340CB" w:rsidP="00C340CB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3118"/>
      </w:tblGrid>
      <w:tr w:rsidR="00C340CB" w:rsidRPr="009C54AE" w14:paraId="6A535567" w14:textId="77777777" w:rsidTr="00A27B7B">
        <w:trPr>
          <w:trHeight w:val="397"/>
        </w:trPr>
        <w:tc>
          <w:tcPr>
            <w:tcW w:w="4395" w:type="dxa"/>
          </w:tcPr>
          <w:p w14:paraId="55B73836" w14:textId="77777777" w:rsidR="00C340CB" w:rsidRPr="009C54AE" w:rsidRDefault="00C340C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118" w:type="dxa"/>
          </w:tcPr>
          <w:p w14:paraId="70F461A8" w14:textId="0138E420" w:rsidR="00C340CB" w:rsidRPr="009C54AE" w:rsidRDefault="0000364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</w:t>
            </w:r>
          </w:p>
        </w:tc>
      </w:tr>
      <w:tr w:rsidR="00C340CB" w:rsidRPr="009C54AE" w14:paraId="4DA8804B" w14:textId="77777777" w:rsidTr="00A27B7B">
        <w:trPr>
          <w:trHeight w:val="397"/>
        </w:trPr>
        <w:tc>
          <w:tcPr>
            <w:tcW w:w="4395" w:type="dxa"/>
          </w:tcPr>
          <w:p w14:paraId="1A003580" w14:textId="77777777" w:rsidR="00C340CB" w:rsidRPr="009C54AE" w:rsidRDefault="00C340C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118" w:type="dxa"/>
          </w:tcPr>
          <w:p w14:paraId="15112441" w14:textId="55361744" w:rsidR="00C340CB" w:rsidRPr="009C54AE" w:rsidRDefault="0000364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</w:t>
            </w:r>
          </w:p>
        </w:tc>
      </w:tr>
    </w:tbl>
    <w:p w14:paraId="544E9D4E" w14:textId="77777777" w:rsidR="00C340CB" w:rsidRPr="009C54AE" w:rsidRDefault="00C340CB" w:rsidP="00C340C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6F58DEE" w14:textId="77777777" w:rsidR="00C340CB" w:rsidRPr="009C54AE" w:rsidRDefault="00C340CB" w:rsidP="00C340C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7552C012" w14:textId="77777777" w:rsidR="00C340CB" w:rsidRPr="009C54AE" w:rsidRDefault="00C340CB" w:rsidP="00C340C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340CB" w:rsidRPr="009C54AE" w14:paraId="1CFBC68D" w14:textId="77777777" w:rsidTr="00A27B7B">
        <w:trPr>
          <w:trHeight w:val="397"/>
        </w:trPr>
        <w:tc>
          <w:tcPr>
            <w:tcW w:w="9639" w:type="dxa"/>
          </w:tcPr>
          <w:p w14:paraId="739868F4" w14:textId="77777777" w:rsidR="002267A8" w:rsidRDefault="002267A8" w:rsidP="002267A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Literatura podstawowa: </w:t>
            </w:r>
          </w:p>
          <w:p w14:paraId="33B30E3D" w14:textId="77777777" w:rsidR="002267A8" w:rsidRDefault="002267A8" w:rsidP="008D7FF0">
            <w:pPr>
              <w:pStyle w:val="Punktygwne"/>
              <w:spacing w:before="0" w:after="0"/>
              <w:ind w:firstLine="58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1. Bondarowicz M., Zabawy i gry ruchowe w zajęciach sportowych. Warszawa, 2002. </w:t>
            </w:r>
          </w:p>
          <w:p w14:paraId="6F3D0618" w14:textId="77777777" w:rsidR="002267A8" w:rsidRDefault="002267A8" w:rsidP="008D7FF0">
            <w:pPr>
              <w:pStyle w:val="Punktygwne"/>
              <w:spacing w:before="0" w:after="0"/>
              <w:ind w:firstLine="58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2. Dolata E., Pusz S., Wczesna edukacja dziecka. Wydawnictwo Uniwersytetu Rzeszowskiego, Rzeszów, 2013. </w:t>
            </w:r>
          </w:p>
          <w:p w14:paraId="4302B5CB" w14:textId="77777777" w:rsidR="002267A8" w:rsidRDefault="002267A8" w:rsidP="008D7FF0">
            <w:pPr>
              <w:pStyle w:val="Punktygwne"/>
              <w:spacing w:before="0" w:after="0"/>
              <w:ind w:firstLine="58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3. Kupisiewicz Cz. Podstawy dydaktyki. Literatura Pedagogiczna, Warszawa, 2006. </w:t>
            </w:r>
          </w:p>
          <w:p w14:paraId="0FF401FC" w14:textId="77777777" w:rsidR="002267A8" w:rsidRDefault="002267A8" w:rsidP="008D7FF0">
            <w:pPr>
              <w:pStyle w:val="Punktygwne"/>
              <w:spacing w:before="0" w:after="0"/>
              <w:ind w:firstLine="58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4. Trześniowski R. Gry i zabawy ruchowe, Warszawa, 1987. </w:t>
            </w:r>
          </w:p>
          <w:p w14:paraId="51F9C79C" w14:textId="77777777" w:rsidR="002267A8" w:rsidRDefault="002267A8" w:rsidP="008D7FF0">
            <w:pPr>
              <w:pStyle w:val="Punktygwne"/>
              <w:spacing w:before="0" w:after="0"/>
              <w:ind w:firstLine="58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>5. Szczepański S., Kluczowe zagadnienia dydaktyki wychowania fizycznego. Kompendium dla studentów. Politechnika Opolska, Opole, 2008.</w:t>
            </w:r>
          </w:p>
          <w:p w14:paraId="336A6A98" w14:textId="77777777" w:rsidR="008D7FF0" w:rsidRDefault="002267A8" w:rsidP="008D7FF0">
            <w:pPr>
              <w:pStyle w:val="Punktygwne"/>
              <w:spacing w:before="0" w:after="0"/>
              <w:ind w:firstLine="58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>6. Winczewski P., Zabawy i gry ruchowe aktywizujące mięśnie tułowia, DIFIN, 2023.</w:t>
            </w:r>
          </w:p>
          <w:p w14:paraId="13D2E730" w14:textId="14881400" w:rsidR="00C340CB" w:rsidRPr="002267A8" w:rsidRDefault="002267A8" w:rsidP="008D7FF0">
            <w:pPr>
              <w:pStyle w:val="Punktygwne"/>
              <w:spacing w:before="0" w:after="0"/>
              <w:ind w:firstLine="58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>7. Podstawa Programowa dla przedszkoli i klas 1-3 z omówieniami</w:t>
            </w:r>
            <w:r w:rsidR="00C340CB"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C340CB" w:rsidRPr="009C54AE" w14:paraId="4047209E" w14:textId="77777777" w:rsidTr="00A27B7B">
        <w:trPr>
          <w:trHeight w:val="397"/>
        </w:trPr>
        <w:tc>
          <w:tcPr>
            <w:tcW w:w="9639" w:type="dxa"/>
          </w:tcPr>
          <w:p w14:paraId="7F97C629" w14:textId="77777777" w:rsidR="00801C7C" w:rsidRDefault="00C340CB" w:rsidP="00801C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5A24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41099DF" w14:textId="77777777" w:rsidR="00801C7C" w:rsidRPr="00801C7C" w:rsidRDefault="002267A8" w:rsidP="00801C7C">
            <w:pPr>
              <w:pStyle w:val="Punktygwne"/>
              <w:numPr>
                <w:ilvl w:val="0"/>
                <w:numId w:val="1"/>
              </w:numPr>
              <w:spacing w:before="0" w:after="0"/>
              <w:ind w:left="341" w:hanging="141"/>
              <w:rPr>
                <w:rFonts w:ascii="Corbel" w:hAnsi="Corbel"/>
                <w:b w:val="0"/>
                <w:smallCaps w:val="0"/>
                <w:szCs w:val="24"/>
              </w:rPr>
            </w:pPr>
            <w:r w:rsidRPr="00801C7C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Grabowski H., Uwagi krytyczne o wychowaniu fizycznym i kształceniu nauczycieli. Wyd. Impuls, Kraków, 2004.</w:t>
            </w:r>
          </w:p>
          <w:p w14:paraId="54710146" w14:textId="77777777" w:rsidR="00801C7C" w:rsidRPr="00801C7C" w:rsidRDefault="002267A8" w:rsidP="00801C7C">
            <w:pPr>
              <w:pStyle w:val="Punktygwne"/>
              <w:numPr>
                <w:ilvl w:val="0"/>
                <w:numId w:val="1"/>
              </w:numPr>
              <w:spacing w:before="0" w:after="0"/>
              <w:ind w:left="341" w:hanging="141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801C7C">
              <w:rPr>
                <w:rFonts w:ascii="Corbel" w:hAnsi="Corbel"/>
                <w:b w:val="0"/>
                <w:bCs/>
                <w:smallCaps w:val="0"/>
                <w:color w:val="000000"/>
                <w:szCs w:val="24"/>
                <w:lang w:val="en-GB"/>
              </w:rPr>
              <w:t>McGowan A., Chandler M., C., Gerde Hope K., Infusing Physical Activity into Early Childhood, Classrooms, Guidance for Best Practices, Early Childhood Education Journal, 52:2021–2038, https://doi.org/10.1007/s10643-023-01532-5, 2024.</w:t>
            </w:r>
          </w:p>
          <w:p w14:paraId="5B21F1D3" w14:textId="0E4AABE1" w:rsidR="00C340CB" w:rsidRPr="00801C7C" w:rsidRDefault="002267A8" w:rsidP="00801C7C">
            <w:pPr>
              <w:pStyle w:val="Punktygwne"/>
              <w:numPr>
                <w:ilvl w:val="0"/>
                <w:numId w:val="1"/>
              </w:numPr>
              <w:spacing w:before="0" w:after="0"/>
              <w:ind w:left="341" w:hanging="141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801C7C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Zaborniak S., Metodyka nauczania ćwiczeń lekkoatletycznych. Poradnik dla nauczycieli, Rzeszów,2006.</w:t>
            </w:r>
          </w:p>
        </w:tc>
      </w:tr>
    </w:tbl>
    <w:p w14:paraId="03BB15A2" w14:textId="77777777" w:rsidR="00C340CB" w:rsidRPr="009C54AE" w:rsidRDefault="00C340CB" w:rsidP="00C340C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B399F39" w14:textId="77777777" w:rsidR="00C340CB" w:rsidRPr="009C54AE" w:rsidRDefault="00C340CB" w:rsidP="00C340C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72641AF" w14:textId="2C9E3077" w:rsidR="00C340CB" w:rsidRDefault="00C340CB" w:rsidP="00C340CB">
      <w:pPr>
        <w:rPr>
          <w:rFonts w:ascii="Corbel" w:hAnsi="Corbel"/>
        </w:rPr>
      </w:pPr>
      <w:r w:rsidRPr="009C54AE">
        <w:rPr>
          <w:rFonts w:ascii="Corbel" w:hAnsi="Corbel"/>
        </w:rPr>
        <w:lastRenderedPageBreak/>
        <w:t xml:space="preserve">Akceptacja </w:t>
      </w:r>
      <w:r>
        <w:rPr>
          <w:rFonts w:ascii="Corbel" w:hAnsi="Corbel"/>
        </w:rPr>
        <w:t>Kierownika Jednostki lub osoby upoważnionej</w:t>
      </w:r>
    </w:p>
    <w:p w14:paraId="16BCBAF4" w14:textId="77777777" w:rsidR="002267A8" w:rsidRDefault="002267A8" w:rsidP="00C340CB"/>
    <w:sectPr w:rsidR="002267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EF146" w14:textId="77777777" w:rsidR="00C401EF" w:rsidRDefault="00C401EF" w:rsidP="00C340CB">
      <w:pPr>
        <w:spacing w:after="0" w:line="240" w:lineRule="auto"/>
      </w:pPr>
      <w:r>
        <w:separator/>
      </w:r>
    </w:p>
  </w:endnote>
  <w:endnote w:type="continuationSeparator" w:id="0">
    <w:p w14:paraId="0914D464" w14:textId="77777777" w:rsidR="00C401EF" w:rsidRDefault="00C401EF" w:rsidP="00C340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3C851" w14:textId="77777777" w:rsidR="00C401EF" w:rsidRDefault="00C401EF" w:rsidP="00C340CB">
      <w:pPr>
        <w:spacing w:after="0" w:line="240" w:lineRule="auto"/>
      </w:pPr>
      <w:r>
        <w:separator/>
      </w:r>
    </w:p>
  </w:footnote>
  <w:footnote w:type="continuationSeparator" w:id="0">
    <w:p w14:paraId="77010C80" w14:textId="77777777" w:rsidR="00C401EF" w:rsidRDefault="00C401EF" w:rsidP="00C340CB">
      <w:pPr>
        <w:spacing w:after="0" w:line="240" w:lineRule="auto"/>
      </w:pPr>
      <w:r>
        <w:continuationSeparator/>
      </w:r>
    </w:p>
  </w:footnote>
  <w:footnote w:id="1">
    <w:p w14:paraId="4BB60824" w14:textId="77777777" w:rsidR="00C340CB" w:rsidRDefault="00C340CB" w:rsidP="00C340CB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869DB"/>
    <w:multiLevelType w:val="hybridMultilevel"/>
    <w:tmpl w:val="047A33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26571"/>
    <w:multiLevelType w:val="hybridMultilevel"/>
    <w:tmpl w:val="9350DC24"/>
    <w:lvl w:ilvl="0" w:tplc="1520BF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D879BD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20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82" w:hanging="360"/>
      </w:pPr>
    </w:lvl>
    <w:lvl w:ilvl="2" w:tplc="FFFFFFFF" w:tentative="1">
      <w:start w:val="1"/>
      <w:numFmt w:val="lowerRoman"/>
      <w:lvlText w:val="%3."/>
      <w:lvlJc w:val="right"/>
      <w:pPr>
        <w:ind w:left="3502" w:hanging="180"/>
      </w:pPr>
    </w:lvl>
    <w:lvl w:ilvl="3" w:tplc="FFFFFFFF" w:tentative="1">
      <w:start w:val="1"/>
      <w:numFmt w:val="decimal"/>
      <w:lvlText w:val="%4."/>
      <w:lvlJc w:val="left"/>
      <w:pPr>
        <w:ind w:left="4222" w:hanging="360"/>
      </w:pPr>
    </w:lvl>
    <w:lvl w:ilvl="4" w:tplc="FFFFFFFF" w:tentative="1">
      <w:start w:val="1"/>
      <w:numFmt w:val="lowerLetter"/>
      <w:lvlText w:val="%5."/>
      <w:lvlJc w:val="left"/>
      <w:pPr>
        <w:ind w:left="4942" w:hanging="360"/>
      </w:pPr>
    </w:lvl>
    <w:lvl w:ilvl="5" w:tplc="FFFFFFFF" w:tentative="1">
      <w:start w:val="1"/>
      <w:numFmt w:val="lowerRoman"/>
      <w:lvlText w:val="%6."/>
      <w:lvlJc w:val="right"/>
      <w:pPr>
        <w:ind w:left="5662" w:hanging="180"/>
      </w:pPr>
    </w:lvl>
    <w:lvl w:ilvl="6" w:tplc="FFFFFFFF" w:tentative="1">
      <w:start w:val="1"/>
      <w:numFmt w:val="decimal"/>
      <w:lvlText w:val="%7."/>
      <w:lvlJc w:val="left"/>
      <w:pPr>
        <w:ind w:left="6382" w:hanging="360"/>
      </w:pPr>
    </w:lvl>
    <w:lvl w:ilvl="7" w:tplc="FFFFFFFF" w:tentative="1">
      <w:start w:val="1"/>
      <w:numFmt w:val="lowerLetter"/>
      <w:lvlText w:val="%8."/>
      <w:lvlJc w:val="left"/>
      <w:pPr>
        <w:ind w:left="7102" w:hanging="360"/>
      </w:pPr>
    </w:lvl>
    <w:lvl w:ilvl="8" w:tplc="FFFFFFFF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" w15:restartNumberingAfterBreak="0">
    <w:nsid w:val="14BF19A6"/>
    <w:multiLevelType w:val="hybridMultilevel"/>
    <w:tmpl w:val="9202E42A"/>
    <w:lvl w:ilvl="0" w:tplc="B666D8DA">
      <w:start w:val="1"/>
      <w:numFmt w:val="decimal"/>
      <w:lvlText w:val="%1."/>
      <w:lvlJc w:val="right"/>
      <w:pPr>
        <w:ind w:left="720" w:hanging="360"/>
      </w:pPr>
      <w:rPr>
        <w:rFonts w:ascii="Corbel" w:eastAsia="Calibri" w:hAnsi="Corbel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E08E7"/>
    <w:multiLevelType w:val="hybridMultilevel"/>
    <w:tmpl w:val="F34899CC"/>
    <w:lvl w:ilvl="0" w:tplc="7E68BE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33242E"/>
    <w:multiLevelType w:val="hybridMultilevel"/>
    <w:tmpl w:val="01ACA3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105FD1"/>
    <w:multiLevelType w:val="hybridMultilevel"/>
    <w:tmpl w:val="484627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6E04A8"/>
    <w:multiLevelType w:val="hybridMultilevel"/>
    <w:tmpl w:val="AF7A4E8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596341"/>
    <w:multiLevelType w:val="hybridMultilevel"/>
    <w:tmpl w:val="0B586C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037900"/>
    <w:multiLevelType w:val="hybridMultilevel"/>
    <w:tmpl w:val="304426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9802447">
    <w:abstractNumId w:val="3"/>
  </w:num>
  <w:num w:numId="2" w16cid:durableId="1495876993">
    <w:abstractNumId w:val="8"/>
  </w:num>
  <w:num w:numId="3" w16cid:durableId="1295987314">
    <w:abstractNumId w:val="2"/>
  </w:num>
  <w:num w:numId="4" w16cid:durableId="1625189003">
    <w:abstractNumId w:val="5"/>
  </w:num>
  <w:num w:numId="5" w16cid:durableId="589657896">
    <w:abstractNumId w:val="10"/>
  </w:num>
  <w:num w:numId="6" w16cid:durableId="747387864">
    <w:abstractNumId w:val="6"/>
  </w:num>
  <w:num w:numId="7" w16cid:durableId="1240484515">
    <w:abstractNumId w:val="7"/>
  </w:num>
  <w:num w:numId="8" w16cid:durableId="1781410546">
    <w:abstractNumId w:val="4"/>
  </w:num>
  <w:num w:numId="9" w16cid:durableId="1338658016">
    <w:abstractNumId w:val="9"/>
  </w:num>
  <w:num w:numId="10" w16cid:durableId="959724193">
    <w:abstractNumId w:val="0"/>
  </w:num>
  <w:num w:numId="11" w16cid:durableId="14439602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0CB"/>
    <w:rsid w:val="0000364B"/>
    <w:rsid w:val="000116FB"/>
    <w:rsid w:val="00081DD0"/>
    <w:rsid w:val="00103642"/>
    <w:rsid w:val="001731E1"/>
    <w:rsid w:val="002267A8"/>
    <w:rsid w:val="0022710C"/>
    <w:rsid w:val="00252759"/>
    <w:rsid w:val="002A71E7"/>
    <w:rsid w:val="002F11E7"/>
    <w:rsid w:val="003373A8"/>
    <w:rsid w:val="0036756C"/>
    <w:rsid w:val="004110C7"/>
    <w:rsid w:val="005136DA"/>
    <w:rsid w:val="00536D66"/>
    <w:rsid w:val="005830BF"/>
    <w:rsid w:val="005A5288"/>
    <w:rsid w:val="005A76B7"/>
    <w:rsid w:val="005D397F"/>
    <w:rsid w:val="007B6187"/>
    <w:rsid w:val="007E1D0A"/>
    <w:rsid w:val="00801C7C"/>
    <w:rsid w:val="0081566E"/>
    <w:rsid w:val="008D741B"/>
    <w:rsid w:val="008D7FF0"/>
    <w:rsid w:val="009E5B3D"/>
    <w:rsid w:val="00A053DA"/>
    <w:rsid w:val="00A80496"/>
    <w:rsid w:val="00A90F67"/>
    <w:rsid w:val="00C340CB"/>
    <w:rsid w:val="00C401EF"/>
    <w:rsid w:val="00C91785"/>
    <w:rsid w:val="00CE065A"/>
    <w:rsid w:val="00E40E75"/>
    <w:rsid w:val="00E74E1D"/>
    <w:rsid w:val="00ED5141"/>
    <w:rsid w:val="00FA6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FE7D4"/>
  <w15:chartTrackingRefBased/>
  <w15:docId w15:val="{277C6ADA-3D0E-492D-A2E1-3D4F6A8FC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40CB"/>
  </w:style>
  <w:style w:type="paragraph" w:styleId="Nagwek1">
    <w:name w:val="heading 1"/>
    <w:basedOn w:val="Normalny"/>
    <w:next w:val="Normalny"/>
    <w:link w:val="Nagwek1Znak"/>
    <w:uiPriority w:val="9"/>
    <w:qFormat/>
    <w:rsid w:val="00C340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340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340C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340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340C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340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340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340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340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340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340C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340C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340C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340C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340C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340C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340C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340C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340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340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340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340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340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340C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340C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340C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340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340C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340CB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40CB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340CB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C340CB"/>
    <w:rPr>
      <w:vertAlign w:val="superscript"/>
    </w:rPr>
  </w:style>
  <w:style w:type="paragraph" w:customStyle="1" w:styleId="Punktygwne">
    <w:name w:val="Punkty główne"/>
    <w:basedOn w:val="Normalny"/>
    <w:qFormat/>
    <w:rsid w:val="00C340CB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C340CB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C340CB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C340CB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C340CB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C340CB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C340CB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C340CB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340C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340CB"/>
  </w:style>
  <w:style w:type="character" w:styleId="Odwoaniedokomentarza">
    <w:name w:val="annotation reference"/>
    <w:basedOn w:val="Domylnaczcionkaakapitu"/>
    <w:uiPriority w:val="99"/>
    <w:semiHidden/>
    <w:unhideWhenUsed/>
    <w:rsid w:val="005A52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A528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A528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52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528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2759"/>
    <w:pPr>
      <w:spacing w:after="0" w:line="240" w:lineRule="auto"/>
    </w:pPr>
    <w:rPr>
      <w:rFonts w:ascii="Segoe UI" w:eastAsia="Calibri" w:hAnsi="Segoe UI" w:cs="Segoe UI"/>
      <w:kern w:val="0"/>
      <w:sz w:val="18"/>
      <w:szCs w:val="18"/>
      <w14:ligatures w14:val="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2759"/>
    <w:rPr>
      <w:rFonts w:ascii="Segoe UI" w:eastAsia="Calibr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2F96183-3268-4801-B41C-C99079509953}"/>
</file>

<file path=customXml/itemProps2.xml><?xml version="1.0" encoding="utf-8"?>
<ds:datastoreItem xmlns:ds="http://schemas.openxmlformats.org/officeDocument/2006/customXml" ds:itemID="{C5FF20B5-F6BF-47BD-9B9B-B1BFB5D30830}"/>
</file>

<file path=customXml/itemProps3.xml><?xml version="1.0" encoding="utf-8"?>
<ds:datastoreItem xmlns:ds="http://schemas.openxmlformats.org/officeDocument/2006/customXml" ds:itemID="{A470068B-03A0-4EF8-8E8C-5646F76E9C2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426</TotalTime>
  <Pages>8</Pages>
  <Words>1726</Words>
  <Characters>11738</Characters>
  <Application>Microsoft Office Word</Application>
  <DocSecurity>0</DocSecurity>
  <Lines>378</Lines>
  <Paragraphs>244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Mariola Kinal</cp:lastModifiedBy>
  <cp:revision>15</cp:revision>
  <cp:lastPrinted>2026-02-24T13:50:00Z</cp:lastPrinted>
  <dcterms:created xsi:type="dcterms:W3CDTF">2025-12-18T08:04:00Z</dcterms:created>
  <dcterms:modified xsi:type="dcterms:W3CDTF">2026-02-26T20:29:00Z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